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6FC6" w14:textId="30C80611" w:rsidR="00D47055" w:rsidRPr="003D76E5" w:rsidRDefault="00D47055" w:rsidP="00D47055">
      <w:pPr>
        <w:jc w:val="both"/>
        <w:rPr>
          <w:rFonts w:ascii="Arial" w:hAnsi="Arial" w:cs="Arial"/>
          <w:bCs/>
          <w:color w:val="002060"/>
        </w:rPr>
      </w:pPr>
    </w:p>
    <w:p w14:paraId="0176F0CC" w14:textId="290E45C2" w:rsidR="000D50C9" w:rsidRDefault="000D50C9" w:rsidP="000D50C9">
      <w:pPr>
        <w:jc w:val="center"/>
        <w:rPr>
          <w:rFonts w:ascii="Arial" w:hAnsi="Arial" w:cs="Arial"/>
          <w:b/>
          <w:color w:val="002060"/>
        </w:rPr>
      </w:pPr>
      <w:r>
        <w:rPr>
          <w:rFonts w:ascii="Arial" w:hAnsi="Arial" w:cs="Arial"/>
          <w:b/>
          <w:color w:val="002060"/>
        </w:rPr>
        <w:t>Code of Conduct</w:t>
      </w:r>
    </w:p>
    <w:p w14:paraId="3BBC3265" w14:textId="18C2BA6F" w:rsidR="003D76E5" w:rsidRPr="003D76E5" w:rsidRDefault="003D76E5" w:rsidP="003D76E5">
      <w:pPr>
        <w:jc w:val="both"/>
        <w:rPr>
          <w:rFonts w:ascii="Arial" w:hAnsi="Arial" w:cs="Arial"/>
          <w:b/>
          <w:color w:val="002060"/>
        </w:rPr>
      </w:pPr>
      <w:r w:rsidRPr="003D76E5">
        <w:rPr>
          <w:rFonts w:ascii="Arial" w:hAnsi="Arial" w:cs="Arial"/>
          <w:b/>
          <w:color w:val="002060"/>
        </w:rPr>
        <w:t>Introduction</w:t>
      </w:r>
    </w:p>
    <w:p w14:paraId="3DE6112D" w14:textId="5B4C7E97" w:rsidR="003D76E5" w:rsidRPr="003D76E5" w:rsidRDefault="003D76E5" w:rsidP="003D76E5">
      <w:pPr>
        <w:jc w:val="both"/>
        <w:rPr>
          <w:rFonts w:ascii="Arial" w:hAnsi="Arial" w:cs="Arial"/>
          <w:color w:val="002060"/>
          <w:sz w:val="20"/>
          <w:szCs w:val="20"/>
        </w:rPr>
      </w:pPr>
      <w:r w:rsidRPr="003D76E5">
        <w:rPr>
          <w:rFonts w:ascii="Arial" w:hAnsi="Arial" w:cs="Arial"/>
          <w:color w:val="002060"/>
          <w:sz w:val="20"/>
          <w:szCs w:val="20"/>
        </w:rPr>
        <w:t xml:space="preserve">This Code of Conduct binds both committee and non-committee members of </w:t>
      </w:r>
      <w:r w:rsidRPr="003D76E5">
        <w:rPr>
          <w:rFonts w:ascii="Arial" w:hAnsi="Arial" w:cs="Arial"/>
          <w:color w:val="002060"/>
          <w:sz w:val="20"/>
          <w:szCs w:val="20"/>
        </w:rPr>
        <w:t xml:space="preserve">the </w:t>
      </w:r>
      <w:r w:rsidRPr="00B47277">
        <w:rPr>
          <w:rFonts w:ascii="Arial" w:hAnsi="Arial" w:cs="Arial"/>
          <w:color w:val="002060"/>
          <w:sz w:val="20"/>
          <w:szCs w:val="20"/>
        </w:rPr>
        <w:t>Parents, Teachers and Friends Association (“the PTFA”) of Warnham C.E. Primary School</w:t>
      </w:r>
      <w:r w:rsidRPr="00D47055">
        <w:rPr>
          <w:rFonts w:ascii="Arial" w:hAnsi="Arial" w:cs="Arial"/>
          <w:color w:val="002060"/>
          <w:sz w:val="20"/>
          <w:szCs w:val="20"/>
        </w:rPr>
        <w:t xml:space="preserve">.  </w:t>
      </w:r>
    </w:p>
    <w:p w14:paraId="7D0F52D0" w14:textId="77777777" w:rsidR="003D76E5" w:rsidRPr="003D76E5" w:rsidRDefault="003D76E5" w:rsidP="003D76E5">
      <w:pPr>
        <w:jc w:val="both"/>
        <w:rPr>
          <w:rFonts w:ascii="Arial" w:hAnsi="Arial" w:cs="Arial"/>
          <w:color w:val="002060"/>
          <w:sz w:val="20"/>
          <w:szCs w:val="20"/>
        </w:rPr>
      </w:pPr>
      <w:r w:rsidRPr="003D76E5">
        <w:rPr>
          <w:rFonts w:ascii="Arial" w:hAnsi="Arial" w:cs="Arial"/>
          <w:color w:val="002060"/>
          <w:sz w:val="20"/>
          <w:szCs w:val="20"/>
        </w:rPr>
        <w:t>These guidelines describe the basic expectations for behaviour and the importance for all members to conduct themselves professionally and ethically, and will run alongside our constitution, which is a legally binding document.</w:t>
      </w:r>
    </w:p>
    <w:p w14:paraId="4FE8F278" w14:textId="77777777" w:rsidR="003D76E5" w:rsidRPr="003D76E5" w:rsidRDefault="003D76E5" w:rsidP="000D50C9">
      <w:pPr>
        <w:spacing w:after="240"/>
        <w:jc w:val="both"/>
        <w:rPr>
          <w:rFonts w:ascii="Arial" w:hAnsi="Arial" w:cs="Arial"/>
          <w:color w:val="002060"/>
          <w:sz w:val="20"/>
          <w:szCs w:val="20"/>
        </w:rPr>
      </w:pPr>
      <w:r w:rsidRPr="003D76E5">
        <w:rPr>
          <w:rFonts w:ascii="Arial" w:hAnsi="Arial" w:cs="Arial"/>
          <w:color w:val="002060"/>
          <w:sz w:val="20"/>
          <w:szCs w:val="20"/>
        </w:rPr>
        <w:t>In order for the PTA to function successfully it is essential that all members agree to follow these guidelines while in acting in association with the PTA.</w:t>
      </w:r>
    </w:p>
    <w:p w14:paraId="36AAB7A4" w14:textId="44BF98EB" w:rsidR="003D76E5" w:rsidRDefault="003D76E5" w:rsidP="000D50C9">
      <w:pPr>
        <w:spacing w:after="240"/>
        <w:jc w:val="both"/>
        <w:rPr>
          <w:rFonts w:ascii="Arial" w:hAnsi="Arial" w:cs="Arial"/>
          <w:b/>
          <w:bCs/>
          <w:color w:val="002060"/>
          <w:sz w:val="20"/>
          <w:szCs w:val="20"/>
        </w:rPr>
      </w:pPr>
      <w:r>
        <w:rPr>
          <w:rFonts w:ascii="Arial" w:hAnsi="Arial" w:cs="Arial"/>
          <w:b/>
          <w:bCs/>
          <w:color w:val="002060"/>
          <w:sz w:val="20"/>
          <w:szCs w:val="20"/>
        </w:rPr>
        <w:t>General</w:t>
      </w:r>
    </w:p>
    <w:p w14:paraId="410C73F5" w14:textId="6DB32C3B" w:rsidR="003D76E5" w:rsidRPr="003D76E5" w:rsidRDefault="003D76E5" w:rsidP="003D76E5">
      <w:pPr>
        <w:numPr>
          <w:ilvl w:val="0"/>
          <w:numId w:val="11"/>
        </w:numPr>
        <w:jc w:val="both"/>
        <w:rPr>
          <w:rFonts w:ascii="Arial" w:hAnsi="Arial" w:cs="Arial"/>
          <w:color w:val="002060"/>
          <w:sz w:val="20"/>
          <w:szCs w:val="20"/>
        </w:rPr>
      </w:pPr>
      <w:r w:rsidRPr="003D76E5">
        <w:rPr>
          <w:rFonts w:ascii="Arial" w:hAnsi="Arial" w:cs="Arial"/>
          <w:color w:val="002060"/>
          <w:sz w:val="20"/>
          <w:szCs w:val="20"/>
        </w:rPr>
        <w:t xml:space="preserve">All members must always act in a way which maintains and protects the ethos of </w:t>
      </w:r>
      <w:r w:rsidRPr="00B47277">
        <w:rPr>
          <w:rFonts w:ascii="Arial" w:hAnsi="Arial" w:cs="Arial"/>
          <w:color w:val="002060"/>
          <w:sz w:val="20"/>
          <w:szCs w:val="20"/>
        </w:rPr>
        <w:t>Warnham C.E. Primary School</w:t>
      </w:r>
      <w:r w:rsidRPr="003D76E5">
        <w:rPr>
          <w:rFonts w:ascii="Arial" w:hAnsi="Arial" w:cs="Arial"/>
          <w:color w:val="002060"/>
          <w:sz w:val="20"/>
          <w:szCs w:val="20"/>
        </w:rPr>
        <w:t>.</w:t>
      </w:r>
    </w:p>
    <w:p w14:paraId="66981E05" w14:textId="68390144" w:rsidR="003D76E5" w:rsidRDefault="003D76E5" w:rsidP="003D76E5">
      <w:pPr>
        <w:numPr>
          <w:ilvl w:val="0"/>
          <w:numId w:val="11"/>
        </w:numPr>
        <w:jc w:val="both"/>
        <w:rPr>
          <w:rFonts w:ascii="Arial" w:hAnsi="Arial" w:cs="Arial"/>
          <w:color w:val="002060"/>
          <w:sz w:val="20"/>
          <w:szCs w:val="20"/>
        </w:rPr>
      </w:pPr>
      <w:r w:rsidRPr="003D76E5">
        <w:rPr>
          <w:rFonts w:ascii="Arial" w:hAnsi="Arial" w:cs="Arial"/>
          <w:color w:val="002060"/>
          <w:sz w:val="20"/>
          <w:szCs w:val="20"/>
        </w:rPr>
        <w:t>All members work as volunteers and for no personal gain; all decisions are made as a group in the best interests of</w:t>
      </w:r>
      <w:r>
        <w:rPr>
          <w:rFonts w:ascii="Arial" w:hAnsi="Arial" w:cs="Arial"/>
          <w:color w:val="002060"/>
          <w:sz w:val="20"/>
          <w:szCs w:val="20"/>
        </w:rPr>
        <w:t xml:space="preserve"> </w:t>
      </w:r>
      <w:r w:rsidRPr="003D76E5">
        <w:rPr>
          <w:rFonts w:ascii="Arial" w:hAnsi="Arial" w:cs="Arial"/>
          <w:color w:val="002060"/>
          <w:sz w:val="20"/>
          <w:szCs w:val="20"/>
        </w:rPr>
        <w:t>the school and its pupils.</w:t>
      </w:r>
    </w:p>
    <w:p w14:paraId="09BFB70C" w14:textId="77777777" w:rsidR="000D50C9" w:rsidRPr="003D76E5" w:rsidRDefault="000D50C9" w:rsidP="000D50C9">
      <w:pPr>
        <w:pStyle w:val="ListParagraph"/>
        <w:numPr>
          <w:ilvl w:val="0"/>
          <w:numId w:val="11"/>
        </w:numPr>
        <w:jc w:val="both"/>
        <w:rPr>
          <w:rFonts w:ascii="Arial" w:hAnsi="Arial" w:cs="Arial"/>
          <w:color w:val="002060"/>
          <w:sz w:val="20"/>
          <w:szCs w:val="20"/>
        </w:rPr>
      </w:pPr>
      <w:r w:rsidRPr="003D76E5">
        <w:rPr>
          <w:rFonts w:ascii="Arial" w:hAnsi="Arial" w:cs="Arial"/>
          <w:color w:val="002060"/>
          <w:sz w:val="20"/>
          <w:szCs w:val="20"/>
        </w:rPr>
        <w:t>The committee will work to the rules stated in their constitution.  As per the constitution, decisions will be made by a majority vote of the elected committee members.  The committee may from time to time consult with the wider membership</w:t>
      </w:r>
      <w:r>
        <w:rPr>
          <w:rFonts w:ascii="Arial" w:hAnsi="Arial" w:cs="Arial"/>
          <w:color w:val="002060"/>
          <w:sz w:val="20"/>
          <w:szCs w:val="20"/>
        </w:rPr>
        <w:t>;</w:t>
      </w:r>
      <w:r w:rsidRPr="003D76E5">
        <w:rPr>
          <w:rFonts w:ascii="Arial" w:hAnsi="Arial" w:cs="Arial"/>
          <w:color w:val="002060"/>
          <w:sz w:val="20"/>
          <w:szCs w:val="20"/>
        </w:rPr>
        <w:t xml:space="preserve"> however</w:t>
      </w:r>
      <w:r>
        <w:rPr>
          <w:rFonts w:ascii="Arial" w:hAnsi="Arial" w:cs="Arial"/>
          <w:color w:val="002060"/>
          <w:sz w:val="20"/>
          <w:szCs w:val="20"/>
        </w:rPr>
        <w:t>,</w:t>
      </w:r>
      <w:r w:rsidRPr="003D76E5">
        <w:rPr>
          <w:rFonts w:ascii="Arial" w:hAnsi="Arial" w:cs="Arial"/>
          <w:color w:val="002060"/>
          <w:sz w:val="20"/>
          <w:szCs w:val="20"/>
        </w:rPr>
        <w:t xml:space="preserve"> the committee’s decision is final.</w:t>
      </w:r>
    </w:p>
    <w:p w14:paraId="4B521A51" w14:textId="3AB88602" w:rsidR="003D76E5" w:rsidRPr="003D76E5" w:rsidRDefault="003D76E5" w:rsidP="00EA1B31">
      <w:pPr>
        <w:numPr>
          <w:ilvl w:val="0"/>
          <w:numId w:val="11"/>
        </w:numPr>
        <w:jc w:val="both"/>
        <w:rPr>
          <w:rFonts w:ascii="Arial" w:hAnsi="Arial" w:cs="Arial"/>
          <w:color w:val="002060"/>
          <w:sz w:val="20"/>
          <w:szCs w:val="20"/>
        </w:rPr>
      </w:pPr>
      <w:r w:rsidRPr="003D76E5">
        <w:rPr>
          <w:rFonts w:ascii="Arial" w:hAnsi="Arial" w:cs="Arial"/>
          <w:color w:val="002060"/>
          <w:sz w:val="20"/>
          <w:szCs w:val="20"/>
        </w:rPr>
        <w:t>All members have the right to be heard and to communicate. They have the responsibility to listen and respect the</w:t>
      </w:r>
      <w:r w:rsidRPr="003D76E5">
        <w:rPr>
          <w:rFonts w:ascii="Arial" w:hAnsi="Arial" w:cs="Arial"/>
          <w:color w:val="002060"/>
          <w:sz w:val="20"/>
          <w:szCs w:val="20"/>
        </w:rPr>
        <w:t xml:space="preserve"> </w:t>
      </w:r>
      <w:r w:rsidRPr="003D76E5">
        <w:rPr>
          <w:rFonts w:ascii="Arial" w:hAnsi="Arial" w:cs="Arial"/>
          <w:color w:val="002060"/>
          <w:sz w:val="20"/>
          <w:szCs w:val="20"/>
        </w:rPr>
        <w:t>ideas of others and to communicate calmly, clearly and responsibly. This responsibility includes communication via</w:t>
      </w:r>
      <w:r w:rsidRPr="003D76E5">
        <w:rPr>
          <w:rFonts w:ascii="Arial" w:hAnsi="Arial" w:cs="Arial"/>
          <w:color w:val="002060"/>
          <w:sz w:val="20"/>
          <w:szCs w:val="20"/>
        </w:rPr>
        <w:t xml:space="preserve"> </w:t>
      </w:r>
      <w:r w:rsidRPr="003D76E5">
        <w:rPr>
          <w:rFonts w:ascii="Arial" w:hAnsi="Arial" w:cs="Arial"/>
          <w:color w:val="002060"/>
          <w:sz w:val="20"/>
          <w:szCs w:val="20"/>
        </w:rPr>
        <w:t>any technology including social media and email.</w:t>
      </w:r>
    </w:p>
    <w:p w14:paraId="51CB5992" w14:textId="69CE5C9D" w:rsidR="003D76E5" w:rsidRPr="003D76E5" w:rsidRDefault="003D76E5" w:rsidP="00C63BE4">
      <w:pPr>
        <w:numPr>
          <w:ilvl w:val="0"/>
          <w:numId w:val="11"/>
        </w:numPr>
        <w:jc w:val="both"/>
        <w:rPr>
          <w:rFonts w:ascii="Arial" w:hAnsi="Arial" w:cs="Arial"/>
          <w:color w:val="002060"/>
          <w:sz w:val="20"/>
          <w:szCs w:val="20"/>
        </w:rPr>
      </w:pPr>
      <w:r w:rsidRPr="003D76E5">
        <w:rPr>
          <w:rFonts w:ascii="Arial" w:hAnsi="Arial" w:cs="Arial"/>
          <w:color w:val="002060"/>
          <w:sz w:val="20"/>
          <w:szCs w:val="20"/>
        </w:rPr>
        <w:t>All members should bring a fair and open-minded view to all discussions and should ensure that all decisions made</w:t>
      </w:r>
      <w:r w:rsidRPr="003D76E5">
        <w:rPr>
          <w:rFonts w:ascii="Arial" w:hAnsi="Arial" w:cs="Arial"/>
          <w:color w:val="002060"/>
          <w:sz w:val="20"/>
          <w:szCs w:val="20"/>
        </w:rPr>
        <w:t xml:space="preserve"> </w:t>
      </w:r>
      <w:r w:rsidRPr="003D76E5">
        <w:rPr>
          <w:rFonts w:ascii="Arial" w:hAnsi="Arial" w:cs="Arial"/>
          <w:color w:val="002060"/>
          <w:sz w:val="20"/>
          <w:szCs w:val="20"/>
        </w:rPr>
        <w:t xml:space="preserve">are in </w:t>
      </w:r>
      <w:r>
        <w:rPr>
          <w:rFonts w:ascii="Arial" w:hAnsi="Arial" w:cs="Arial"/>
          <w:color w:val="002060"/>
          <w:sz w:val="20"/>
          <w:szCs w:val="20"/>
        </w:rPr>
        <w:t xml:space="preserve">the </w:t>
      </w:r>
      <w:r w:rsidRPr="003D76E5">
        <w:rPr>
          <w:rFonts w:ascii="Arial" w:hAnsi="Arial" w:cs="Arial"/>
          <w:color w:val="002060"/>
          <w:sz w:val="20"/>
          <w:szCs w:val="20"/>
        </w:rPr>
        <w:t>PT</w:t>
      </w:r>
      <w:r>
        <w:rPr>
          <w:rFonts w:ascii="Arial" w:hAnsi="Arial" w:cs="Arial"/>
          <w:color w:val="002060"/>
          <w:sz w:val="20"/>
          <w:szCs w:val="20"/>
        </w:rPr>
        <w:t>F</w:t>
      </w:r>
      <w:r w:rsidRPr="003D76E5">
        <w:rPr>
          <w:rFonts w:ascii="Arial" w:hAnsi="Arial" w:cs="Arial"/>
          <w:color w:val="002060"/>
          <w:sz w:val="20"/>
          <w:szCs w:val="20"/>
        </w:rPr>
        <w:t>A and school</w:t>
      </w:r>
      <w:r>
        <w:rPr>
          <w:rFonts w:ascii="Arial" w:hAnsi="Arial" w:cs="Arial"/>
          <w:color w:val="002060"/>
          <w:sz w:val="20"/>
          <w:szCs w:val="20"/>
        </w:rPr>
        <w:t>’</w:t>
      </w:r>
      <w:r w:rsidRPr="003D76E5">
        <w:rPr>
          <w:rFonts w:ascii="Arial" w:hAnsi="Arial" w:cs="Arial"/>
          <w:color w:val="002060"/>
          <w:sz w:val="20"/>
          <w:szCs w:val="20"/>
        </w:rPr>
        <w:t>s best interests</w:t>
      </w:r>
    </w:p>
    <w:p w14:paraId="01380BC3" w14:textId="6845D7DC" w:rsidR="003D76E5" w:rsidRPr="003D76E5" w:rsidRDefault="003D76E5" w:rsidP="003D76E5">
      <w:pPr>
        <w:numPr>
          <w:ilvl w:val="0"/>
          <w:numId w:val="11"/>
        </w:numPr>
        <w:jc w:val="both"/>
        <w:rPr>
          <w:rFonts w:ascii="Arial" w:hAnsi="Arial" w:cs="Arial"/>
          <w:color w:val="002060"/>
          <w:sz w:val="20"/>
          <w:szCs w:val="20"/>
        </w:rPr>
      </w:pPr>
      <w:r w:rsidRPr="003D76E5">
        <w:rPr>
          <w:rFonts w:ascii="Arial" w:hAnsi="Arial" w:cs="Arial"/>
          <w:color w:val="002060"/>
          <w:sz w:val="20"/>
          <w:szCs w:val="20"/>
        </w:rPr>
        <w:t>All members have the responsibility to respect school property and the property of other members.</w:t>
      </w:r>
    </w:p>
    <w:p w14:paraId="654006E4" w14:textId="4C2E9163" w:rsidR="003D76E5" w:rsidRDefault="003D76E5" w:rsidP="00C77414">
      <w:pPr>
        <w:numPr>
          <w:ilvl w:val="0"/>
          <w:numId w:val="11"/>
        </w:numPr>
        <w:jc w:val="both"/>
        <w:rPr>
          <w:rFonts w:ascii="Arial" w:hAnsi="Arial" w:cs="Arial"/>
          <w:color w:val="002060"/>
          <w:sz w:val="20"/>
          <w:szCs w:val="20"/>
        </w:rPr>
      </w:pPr>
      <w:r w:rsidRPr="003D76E5">
        <w:rPr>
          <w:rFonts w:ascii="Arial" w:hAnsi="Arial" w:cs="Arial"/>
          <w:color w:val="002060"/>
          <w:sz w:val="20"/>
          <w:szCs w:val="20"/>
        </w:rPr>
        <w:t>All members must respect confidential information or material (relating to children, parents, carers, staff, etc.)</w:t>
      </w:r>
      <w:r>
        <w:rPr>
          <w:rFonts w:ascii="Arial" w:hAnsi="Arial" w:cs="Arial"/>
          <w:color w:val="002060"/>
          <w:sz w:val="20"/>
          <w:szCs w:val="20"/>
        </w:rPr>
        <w:t xml:space="preserve"> </w:t>
      </w:r>
      <w:r w:rsidRPr="003D76E5">
        <w:rPr>
          <w:rFonts w:ascii="Arial" w:hAnsi="Arial" w:cs="Arial"/>
          <w:color w:val="002060"/>
          <w:sz w:val="20"/>
          <w:szCs w:val="20"/>
        </w:rPr>
        <w:t>provided to PT</w:t>
      </w:r>
      <w:r>
        <w:rPr>
          <w:rFonts w:ascii="Arial" w:hAnsi="Arial" w:cs="Arial"/>
          <w:color w:val="002060"/>
          <w:sz w:val="20"/>
          <w:szCs w:val="20"/>
        </w:rPr>
        <w:t>F</w:t>
      </w:r>
      <w:r w:rsidRPr="003D76E5">
        <w:rPr>
          <w:rFonts w:ascii="Arial" w:hAnsi="Arial" w:cs="Arial"/>
          <w:color w:val="002060"/>
          <w:sz w:val="20"/>
          <w:szCs w:val="20"/>
        </w:rPr>
        <w:t>A members all of which must remain confidential.</w:t>
      </w:r>
    </w:p>
    <w:p w14:paraId="700225D1" w14:textId="77777777" w:rsidR="000D50C9" w:rsidRDefault="000D50C9" w:rsidP="000D50C9">
      <w:pPr>
        <w:numPr>
          <w:ilvl w:val="0"/>
          <w:numId w:val="11"/>
        </w:numPr>
        <w:jc w:val="both"/>
        <w:rPr>
          <w:rFonts w:ascii="Arial" w:hAnsi="Arial" w:cs="Arial"/>
          <w:color w:val="002060"/>
          <w:sz w:val="20"/>
          <w:szCs w:val="20"/>
        </w:rPr>
      </w:pPr>
      <w:r w:rsidRPr="003D76E5">
        <w:rPr>
          <w:rFonts w:ascii="Arial" w:hAnsi="Arial" w:cs="Arial"/>
          <w:color w:val="002060"/>
          <w:sz w:val="20"/>
          <w:szCs w:val="20"/>
        </w:rPr>
        <w:t>The committee should be made aware of any conflict of interest and the person involved should withdraw from any discussion pertaining to that subject.</w:t>
      </w:r>
    </w:p>
    <w:p w14:paraId="1D71B87E" w14:textId="77777777" w:rsidR="000D50C9" w:rsidRPr="003D76E5" w:rsidRDefault="000D50C9" w:rsidP="000D50C9">
      <w:pPr>
        <w:numPr>
          <w:ilvl w:val="0"/>
          <w:numId w:val="11"/>
        </w:numPr>
        <w:jc w:val="both"/>
        <w:rPr>
          <w:rFonts w:ascii="Arial" w:hAnsi="Arial" w:cs="Arial"/>
          <w:color w:val="002060"/>
          <w:sz w:val="20"/>
          <w:szCs w:val="20"/>
        </w:rPr>
      </w:pPr>
      <w:r w:rsidRPr="003D76E5">
        <w:rPr>
          <w:rFonts w:ascii="Arial" w:hAnsi="Arial" w:cs="Arial"/>
          <w:color w:val="002060"/>
          <w:sz w:val="20"/>
          <w:szCs w:val="20"/>
        </w:rPr>
        <w:t>All members must respect the School and personal property.</w:t>
      </w:r>
    </w:p>
    <w:p w14:paraId="2EBF6D1A" w14:textId="77777777" w:rsidR="000D50C9" w:rsidRDefault="000D50C9" w:rsidP="000D50C9">
      <w:pPr>
        <w:numPr>
          <w:ilvl w:val="0"/>
          <w:numId w:val="11"/>
        </w:numPr>
        <w:jc w:val="both"/>
        <w:rPr>
          <w:rFonts w:ascii="Arial" w:hAnsi="Arial" w:cs="Arial"/>
          <w:color w:val="002060"/>
          <w:sz w:val="20"/>
          <w:szCs w:val="20"/>
        </w:rPr>
      </w:pPr>
      <w:r w:rsidRPr="003D76E5">
        <w:rPr>
          <w:rFonts w:ascii="Arial" w:hAnsi="Arial" w:cs="Arial"/>
          <w:color w:val="002060"/>
          <w:sz w:val="20"/>
          <w:szCs w:val="20"/>
        </w:rPr>
        <w:t>All paperwork and assets relating to the PT</w:t>
      </w:r>
      <w:r>
        <w:rPr>
          <w:rFonts w:ascii="Arial" w:hAnsi="Arial" w:cs="Arial"/>
          <w:color w:val="002060"/>
          <w:sz w:val="20"/>
          <w:szCs w:val="20"/>
        </w:rPr>
        <w:t>F</w:t>
      </w:r>
      <w:r w:rsidRPr="003D76E5">
        <w:rPr>
          <w:rFonts w:ascii="Arial" w:hAnsi="Arial" w:cs="Arial"/>
          <w:color w:val="002060"/>
          <w:sz w:val="20"/>
          <w:szCs w:val="20"/>
        </w:rPr>
        <w:t>A are the property of the PT</w:t>
      </w:r>
      <w:r>
        <w:rPr>
          <w:rFonts w:ascii="Arial" w:hAnsi="Arial" w:cs="Arial"/>
          <w:color w:val="002060"/>
          <w:sz w:val="20"/>
          <w:szCs w:val="20"/>
        </w:rPr>
        <w:t>F</w:t>
      </w:r>
      <w:r w:rsidRPr="003D76E5">
        <w:rPr>
          <w:rFonts w:ascii="Arial" w:hAnsi="Arial" w:cs="Arial"/>
          <w:color w:val="002060"/>
          <w:sz w:val="20"/>
          <w:szCs w:val="20"/>
        </w:rPr>
        <w:t>A, and not that of the individual. When leaving the PT</w:t>
      </w:r>
      <w:r>
        <w:rPr>
          <w:rFonts w:ascii="Arial" w:hAnsi="Arial" w:cs="Arial"/>
          <w:color w:val="002060"/>
          <w:sz w:val="20"/>
          <w:szCs w:val="20"/>
        </w:rPr>
        <w:t>F</w:t>
      </w:r>
      <w:r w:rsidRPr="003D76E5">
        <w:rPr>
          <w:rFonts w:ascii="Arial" w:hAnsi="Arial" w:cs="Arial"/>
          <w:color w:val="002060"/>
          <w:sz w:val="20"/>
          <w:szCs w:val="20"/>
        </w:rPr>
        <w:t>A a member should return any relevant paperwork or assets to the PT</w:t>
      </w:r>
      <w:r>
        <w:rPr>
          <w:rFonts w:ascii="Arial" w:hAnsi="Arial" w:cs="Arial"/>
          <w:color w:val="002060"/>
          <w:sz w:val="20"/>
          <w:szCs w:val="20"/>
        </w:rPr>
        <w:t>F</w:t>
      </w:r>
      <w:r w:rsidRPr="003D76E5">
        <w:rPr>
          <w:rFonts w:ascii="Arial" w:hAnsi="Arial" w:cs="Arial"/>
          <w:color w:val="002060"/>
          <w:sz w:val="20"/>
          <w:szCs w:val="20"/>
        </w:rPr>
        <w:t>A Committee.</w:t>
      </w:r>
    </w:p>
    <w:p w14:paraId="6F9504CD" w14:textId="77777777" w:rsidR="000D50C9" w:rsidRPr="003D76E5" w:rsidRDefault="000D50C9" w:rsidP="000D50C9">
      <w:pPr>
        <w:numPr>
          <w:ilvl w:val="0"/>
          <w:numId w:val="11"/>
        </w:numPr>
        <w:jc w:val="both"/>
        <w:rPr>
          <w:rFonts w:ascii="Arial" w:hAnsi="Arial" w:cs="Arial"/>
          <w:color w:val="002060"/>
          <w:sz w:val="20"/>
          <w:szCs w:val="20"/>
        </w:rPr>
      </w:pPr>
      <w:r w:rsidRPr="003D76E5">
        <w:rPr>
          <w:rFonts w:ascii="Arial" w:hAnsi="Arial" w:cs="Arial"/>
          <w:color w:val="002060"/>
          <w:sz w:val="20"/>
          <w:szCs w:val="20"/>
        </w:rPr>
        <w:t>Any items emailed through to the PT</w:t>
      </w:r>
      <w:r>
        <w:rPr>
          <w:rFonts w:ascii="Arial" w:hAnsi="Arial" w:cs="Arial"/>
          <w:color w:val="002060"/>
          <w:sz w:val="20"/>
          <w:szCs w:val="20"/>
        </w:rPr>
        <w:t>F</w:t>
      </w:r>
      <w:r w:rsidRPr="003D76E5">
        <w:rPr>
          <w:rFonts w:ascii="Arial" w:hAnsi="Arial" w:cs="Arial"/>
          <w:color w:val="002060"/>
          <w:sz w:val="20"/>
          <w:szCs w:val="20"/>
        </w:rPr>
        <w:t>A email address may not be answered immediately.  All committee members work on behalf of the PT</w:t>
      </w:r>
      <w:r>
        <w:rPr>
          <w:rFonts w:ascii="Arial" w:hAnsi="Arial" w:cs="Arial"/>
          <w:color w:val="002060"/>
          <w:sz w:val="20"/>
          <w:szCs w:val="20"/>
        </w:rPr>
        <w:t>F</w:t>
      </w:r>
      <w:r w:rsidRPr="003D76E5">
        <w:rPr>
          <w:rFonts w:ascii="Arial" w:hAnsi="Arial" w:cs="Arial"/>
          <w:color w:val="002060"/>
          <w:sz w:val="20"/>
          <w:szCs w:val="20"/>
        </w:rPr>
        <w:t>A on a voluntary basis, in their free time and may not be able to address issues straight away.  Any query raised will need to be discussed by the committee and</w:t>
      </w:r>
      <w:r>
        <w:rPr>
          <w:rFonts w:ascii="Arial" w:hAnsi="Arial" w:cs="Arial"/>
          <w:color w:val="002060"/>
          <w:sz w:val="20"/>
          <w:szCs w:val="20"/>
        </w:rPr>
        <w:t>,</w:t>
      </w:r>
      <w:r w:rsidRPr="003D76E5">
        <w:rPr>
          <w:rFonts w:ascii="Arial" w:hAnsi="Arial" w:cs="Arial"/>
          <w:color w:val="002060"/>
          <w:sz w:val="20"/>
          <w:szCs w:val="20"/>
        </w:rPr>
        <w:t xml:space="preserve"> if necessary, will be added to their next meeting agenda.  </w:t>
      </w:r>
    </w:p>
    <w:p w14:paraId="525DB27B" w14:textId="43A10876" w:rsidR="000D50C9" w:rsidRDefault="000D50C9" w:rsidP="000D50C9">
      <w:pPr>
        <w:ind w:left="720"/>
        <w:jc w:val="both"/>
        <w:rPr>
          <w:rFonts w:ascii="Arial" w:hAnsi="Arial" w:cs="Arial"/>
          <w:color w:val="002060"/>
          <w:sz w:val="20"/>
          <w:szCs w:val="20"/>
        </w:rPr>
      </w:pPr>
    </w:p>
    <w:p w14:paraId="13CE71C2" w14:textId="71EEDF9D" w:rsidR="000D50C9" w:rsidRDefault="000D50C9" w:rsidP="000D50C9">
      <w:pPr>
        <w:ind w:left="720"/>
        <w:jc w:val="both"/>
        <w:rPr>
          <w:rFonts w:ascii="Arial" w:hAnsi="Arial" w:cs="Arial"/>
          <w:color w:val="002060"/>
          <w:sz w:val="20"/>
          <w:szCs w:val="20"/>
        </w:rPr>
      </w:pPr>
    </w:p>
    <w:p w14:paraId="74057674" w14:textId="109E3A0D" w:rsidR="000D50C9" w:rsidRDefault="000D50C9" w:rsidP="000D50C9">
      <w:pPr>
        <w:ind w:left="720"/>
        <w:jc w:val="both"/>
        <w:rPr>
          <w:rFonts w:ascii="Arial" w:hAnsi="Arial" w:cs="Arial"/>
          <w:color w:val="002060"/>
          <w:sz w:val="20"/>
          <w:szCs w:val="20"/>
        </w:rPr>
      </w:pPr>
    </w:p>
    <w:p w14:paraId="153FEA2C" w14:textId="77777777" w:rsidR="003D76E5" w:rsidRDefault="003D76E5" w:rsidP="003D76E5">
      <w:pPr>
        <w:jc w:val="both"/>
        <w:rPr>
          <w:rFonts w:ascii="Arial" w:hAnsi="Arial" w:cs="Arial"/>
          <w:b/>
          <w:bCs/>
          <w:color w:val="002060"/>
          <w:sz w:val="20"/>
          <w:szCs w:val="20"/>
        </w:rPr>
      </w:pPr>
      <w:r w:rsidRPr="003D76E5">
        <w:rPr>
          <w:rFonts w:ascii="Arial" w:hAnsi="Arial" w:cs="Arial"/>
          <w:b/>
          <w:bCs/>
          <w:color w:val="002060"/>
          <w:sz w:val="20"/>
          <w:szCs w:val="20"/>
        </w:rPr>
        <w:t xml:space="preserve">Meetings </w:t>
      </w:r>
    </w:p>
    <w:p w14:paraId="4FDAB4CF" w14:textId="50A9AF1B" w:rsidR="000D50C9" w:rsidRPr="003D76E5" w:rsidRDefault="000D50C9" w:rsidP="000D50C9">
      <w:pPr>
        <w:numPr>
          <w:ilvl w:val="0"/>
          <w:numId w:val="11"/>
        </w:numPr>
        <w:jc w:val="both"/>
        <w:rPr>
          <w:rFonts w:ascii="Arial" w:hAnsi="Arial" w:cs="Arial"/>
          <w:color w:val="002060"/>
          <w:sz w:val="20"/>
          <w:szCs w:val="20"/>
        </w:rPr>
      </w:pPr>
      <w:r w:rsidRPr="003D76E5">
        <w:rPr>
          <w:rFonts w:ascii="Arial" w:hAnsi="Arial" w:cs="Arial"/>
          <w:color w:val="002060"/>
          <w:sz w:val="20"/>
          <w:szCs w:val="20"/>
        </w:rPr>
        <w:t xml:space="preserve">All members </w:t>
      </w:r>
      <w:r>
        <w:rPr>
          <w:rFonts w:ascii="Arial" w:hAnsi="Arial" w:cs="Arial"/>
          <w:color w:val="002060"/>
          <w:sz w:val="20"/>
          <w:szCs w:val="20"/>
        </w:rPr>
        <w:t>are</w:t>
      </w:r>
      <w:r w:rsidRPr="003D76E5">
        <w:rPr>
          <w:rFonts w:ascii="Arial" w:hAnsi="Arial" w:cs="Arial"/>
          <w:color w:val="002060"/>
          <w:sz w:val="20"/>
          <w:szCs w:val="20"/>
        </w:rPr>
        <w:t xml:space="preserve"> encouraged to make relevant and positive contributions to meetings they attend.</w:t>
      </w:r>
    </w:p>
    <w:p w14:paraId="13292D64" w14:textId="77777777" w:rsidR="003D76E5" w:rsidRDefault="003D76E5" w:rsidP="003D76E5">
      <w:pPr>
        <w:numPr>
          <w:ilvl w:val="0"/>
          <w:numId w:val="11"/>
        </w:numPr>
        <w:jc w:val="both"/>
        <w:rPr>
          <w:rFonts w:ascii="Arial" w:hAnsi="Arial" w:cs="Arial"/>
          <w:color w:val="002060"/>
          <w:sz w:val="20"/>
          <w:szCs w:val="20"/>
        </w:rPr>
      </w:pPr>
      <w:r w:rsidRPr="003D76E5">
        <w:rPr>
          <w:rFonts w:ascii="Arial" w:hAnsi="Arial" w:cs="Arial"/>
          <w:color w:val="002060"/>
          <w:sz w:val="20"/>
          <w:szCs w:val="20"/>
        </w:rPr>
        <w:t>Generally</w:t>
      </w:r>
      <w:r>
        <w:rPr>
          <w:rFonts w:ascii="Arial" w:hAnsi="Arial" w:cs="Arial"/>
          <w:color w:val="002060"/>
          <w:sz w:val="20"/>
          <w:szCs w:val="20"/>
        </w:rPr>
        <w:t>,</w:t>
      </w:r>
      <w:r w:rsidRPr="003D76E5">
        <w:rPr>
          <w:rFonts w:ascii="Arial" w:hAnsi="Arial" w:cs="Arial"/>
          <w:color w:val="002060"/>
          <w:sz w:val="20"/>
          <w:szCs w:val="20"/>
        </w:rPr>
        <w:t xml:space="preserve"> </w:t>
      </w:r>
      <w:r>
        <w:rPr>
          <w:rFonts w:ascii="Arial" w:hAnsi="Arial" w:cs="Arial"/>
          <w:color w:val="002060"/>
          <w:sz w:val="20"/>
          <w:szCs w:val="20"/>
        </w:rPr>
        <w:t xml:space="preserve">two </w:t>
      </w:r>
      <w:r w:rsidRPr="003D76E5">
        <w:rPr>
          <w:rFonts w:ascii="Arial" w:hAnsi="Arial" w:cs="Arial"/>
          <w:color w:val="002060"/>
          <w:sz w:val="20"/>
          <w:szCs w:val="20"/>
        </w:rPr>
        <w:t>meetings will be held each term, of which a member is encouraged to attend at least one in order to ensure an understanding of the term</w:t>
      </w:r>
      <w:r>
        <w:rPr>
          <w:rFonts w:ascii="Arial" w:hAnsi="Arial" w:cs="Arial"/>
          <w:color w:val="002060"/>
          <w:sz w:val="20"/>
          <w:szCs w:val="20"/>
        </w:rPr>
        <w:t>’</w:t>
      </w:r>
      <w:r w:rsidRPr="003D76E5">
        <w:rPr>
          <w:rFonts w:ascii="Arial" w:hAnsi="Arial" w:cs="Arial"/>
          <w:color w:val="002060"/>
          <w:sz w:val="20"/>
          <w:szCs w:val="20"/>
        </w:rPr>
        <w:t xml:space="preserve">s targets and achievements. If attendance is proving problematic, the member should discuss this with the Chair. </w:t>
      </w:r>
    </w:p>
    <w:p w14:paraId="199FD39B" w14:textId="77777777" w:rsidR="003D76E5" w:rsidRDefault="003D76E5" w:rsidP="003D76E5">
      <w:pPr>
        <w:numPr>
          <w:ilvl w:val="0"/>
          <w:numId w:val="11"/>
        </w:numPr>
        <w:jc w:val="both"/>
        <w:rPr>
          <w:rFonts w:ascii="Arial" w:hAnsi="Arial" w:cs="Arial"/>
          <w:color w:val="002060"/>
          <w:sz w:val="20"/>
          <w:szCs w:val="20"/>
        </w:rPr>
      </w:pPr>
      <w:r w:rsidRPr="003D76E5">
        <w:rPr>
          <w:rFonts w:ascii="Arial" w:hAnsi="Arial" w:cs="Arial"/>
          <w:color w:val="002060"/>
          <w:sz w:val="20"/>
          <w:szCs w:val="20"/>
        </w:rPr>
        <w:t>Members unable to attend specific meetings should send apologies in advance to the PT</w:t>
      </w:r>
      <w:r>
        <w:rPr>
          <w:rFonts w:ascii="Arial" w:hAnsi="Arial" w:cs="Arial"/>
          <w:color w:val="002060"/>
          <w:sz w:val="20"/>
          <w:szCs w:val="20"/>
        </w:rPr>
        <w:t>F</w:t>
      </w:r>
      <w:r w:rsidRPr="003D76E5">
        <w:rPr>
          <w:rFonts w:ascii="Arial" w:hAnsi="Arial" w:cs="Arial"/>
          <w:color w:val="002060"/>
          <w:sz w:val="20"/>
          <w:szCs w:val="20"/>
        </w:rPr>
        <w:t xml:space="preserve">A Secretary and will, whenever possible, ensure they have read and understood any supporting documents and give their opinions to the Chair and Secretary in advance of the meeting. </w:t>
      </w:r>
    </w:p>
    <w:p w14:paraId="4D64FEC4" w14:textId="6440F3BA" w:rsidR="003D76E5" w:rsidRDefault="003D76E5" w:rsidP="003D76E5">
      <w:pPr>
        <w:numPr>
          <w:ilvl w:val="0"/>
          <w:numId w:val="11"/>
        </w:numPr>
        <w:jc w:val="both"/>
        <w:rPr>
          <w:rFonts w:ascii="Arial" w:hAnsi="Arial" w:cs="Arial"/>
          <w:color w:val="002060"/>
          <w:sz w:val="20"/>
          <w:szCs w:val="20"/>
        </w:rPr>
      </w:pPr>
      <w:r w:rsidRPr="003D76E5">
        <w:rPr>
          <w:rFonts w:ascii="Arial" w:hAnsi="Arial" w:cs="Arial"/>
          <w:color w:val="002060"/>
          <w:sz w:val="20"/>
          <w:szCs w:val="20"/>
        </w:rPr>
        <w:t>Only agenda items will be discussed during PT</w:t>
      </w:r>
      <w:r>
        <w:rPr>
          <w:rFonts w:ascii="Arial" w:hAnsi="Arial" w:cs="Arial"/>
          <w:color w:val="002060"/>
          <w:sz w:val="20"/>
          <w:szCs w:val="20"/>
        </w:rPr>
        <w:t>F</w:t>
      </w:r>
      <w:r w:rsidRPr="003D76E5">
        <w:rPr>
          <w:rFonts w:ascii="Arial" w:hAnsi="Arial" w:cs="Arial"/>
          <w:color w:val="002060"/>
          <w:sz w:val="20"/>
          <w:szCs w:val="20"/>
        </w:rPr>
        <w:t>A meetings. If you have a PT</w:t>
      </w:r>
      <w:r>
        <w:rPr>
          <w:rFonts w:ascii="Arial" w:hAnsi="Arial" w:cs="Arial"/>
          <w:color w:val="002060"/>
          <w:sz w:val="20"/>
          <w:szCs w:val="20"/>
        </w:rPr>
        <w:t>F</w:t>
      </w:r>
      <w:r w:rsidRPr="003D76E5">
        <w:rPr>
          <w:rFonts w:ascii="Arial" w:hAnsi="Arial" w:cs="Arial"/>
          <w:color w:val="002060"/>
          <w:sz w:val="20"/>
          <w:szCs w:val="20"/>
        </w:rPr>
        <w:t xml:space="preserve">A related issue that you would like to speak about that is not on the agenda, please submit it to the Secretary via email at least five days prior to the meeting in order that the item can be included. </w:t>
      </w:r>
    </w:p>
    <w:p w14:paraId="002ACDB3" w14:textId="500109B3" w:rsidR="003D76E5" w:rsidRPr="003D76E5" w:rsidRDefault="000D50C9" w:rsidP="000D50C9">
      <w:pPr>
        <w:numPr>
          <w:ilvl w:val="0"/>
          <w:numId w:val="11"/>
        </w:numPr>
        <w:spacing w:after="240"/>
        <w:jc w:val="both"/>
        <w:rPr>
          <w:rFonts w:ascii="Arial" w:hAnsi="Arial" w:cs="Arial"/>
          <w:color w:val="002060"/>
          <w:sz w:val="20"/>
          <w:szCs w:val="20"/>
        </w:rPr>
      </w:pPr>
      <w:r>
        <w:rPr>
          <w:rFonts w:ascii="Arial" w:hAnsi="Arial" w:cs="Arial"/>
          <w:color w:val="002060"/>
          <w:sz w:val="20"/>
          <w:szCs w:val="20"/>
        </w:rPr>
        <w:t>A</w:t>
      </w:r>
      <w:r w:rsidR="003D76E5" w:rsidRPr="003D76E5">
        <w:rPr>
          <w:rFonts w:ascii="Arial" w:hAnsi="Arial" w:cs="Arial"/>
          <w:color w:val="002060"/>
          <w:sz w:val="20"/>
          <w:szCs w:val="20"/>
        </w:rPr>
        <w:t>ny Committee member who does not attend meetings for two consecutive terms and has not sent apologies, it will be assumed that they wish to receive non-committee information communication only. Parents can re-join the committee at any time.</w:t>
      </w:r>
    </w:p>
    <w:p w14:paraId="530FA8CF" w14:textId="77777777" w:rsidR="000D50C9" w:rsidRDefault="003D76E5" w:rsidP="000D50C9">
      <w:pPr>
        <w:spacing w:after="240"/>
        <w:jc w:val="both"/>
        <w:rPr>
          <w:rFonts w:ascii="Arial" w:hAnsi="Arial" w:cs="Arial"/>
          <w:b/>
          <w:bCs/>
          <w:color w:val="002060"/>
          <w:sz w:val="20"/>
          <w:szCs w:val="20"/>
        </w:rPr>
      </w:pPr>
      <w:r w:rsidRPr="003D76E5">
        <w:rPr>
          <w:rFonts w:ascii="Arial" w:hAnsi="Arial" w:cs="Arial"/>
          <w:b/>
          <w:bCs/>
          <w:color w:val="002060"/>
          <w:sz w:val="20"/>
          <w:szCs w:val="20"/>
        </w:rPr>
        <w:t xml:space="preserve">Behaviour </w:t>
      </w:r>
    </w:p>
    <w:p w14:paraId="179E6787" w14:textId="77777777" w:rsidR="000D50C9" w:rsidRDefault="000D50C9" w:rsidP="000D50C9">
      <w:pPr>
        <w:numPr>
          <w:ilvl w:val="0"/>
          <w:numId w:val="11"/>
        </w:numPr>
        <w:jc w:val="both"/>
        <w:rPr>
          <w:rFonts w:ascii="Arial" w:hAnsi="Arial" w:cs="Arial"/>
          <w:color w:val="002060"/>
          <w:sz w:val="20"/>
          <w:szCs w:val="20"/>
        </w:rPr>
      </w:pPr>
      <w:r>
        <w:rPr>
          <w:rFonts w:ascii="Arial" w:hAnsi="Arial" w:cs="Arial"/>
          <w:color w:val="002060"/>
          <w:sz w:val="20"/>
          <w:szCs w:val="20"/>
        </w:rPr>
        <w:t xml:space="preserve">The </w:t>
      </w:r>
      <w:r w:rsidR="003D76E5" w:rsidRPr="000D50C9">
        <w:rPr>
          <w:rFonts w:ascii="Arial" w:hAnsi="Arial" w:cs="Arial"/>
          <w:color w:val="002060"/>
          <w:sz w:val="20"/>
          <w:szCs w:val="20"/>
        </w:rPr>
        <w:t>PT</w:t>
      </w:r>
      <w:r>
        <w:rPr>
          <w:rFonts w:ascii="Arial" w:hAnsi="Arial" w:cs="Arial"/>
          <w:color w:val="002060"/>
          <w:sz w:val="20"/>
          <w:szCs w:val="20"/>
        </w:rPr>
        <w:t>F</w:t>
      </w:r>
      <w:r w:rsidR="003D76E5" w:rsidRPr="000D50C9">
        <w:rPr>
          <w:rFonts w:ascii="Arial" w:hAnsi="Arial" w:cs="Arial"/>
          <w:color w:val="002060"/>
          <w:sz w:val="20"/>
          <w:szCs w:val="20"/>
        </w:rPr>
        <w:t>A will never tolerate violence or abuse towards another member. This may include behavio</w:t>
      </w:r>
      <w:r>
        <w:rPr>
          <w:rFonts w:ascii="Arial" w:hAnsi="Arial" w:cs="Arial"/>
          <w:color w:val="002060"/>
          <w:sz w:val="20"/>
          <w:szCs w:val="20"/>
        </w:rPr>
        <w:t>u</w:t>
      </w:r>
      <w:r w:rsidR="003D76E5" w:rsidRPr="000D50C9">
        <w:rPr>
          <w:rFonts w:ascii="Arial" w:hAnsi="Arial" w:cs="Arial"/>
          <w:color w:val="002060"/>
          <w:sz w:val="20"/>
          <w:szCs w:val="20"/>
        </w:rPr>
        <w:t xml:space="preserve">r or language (verbal, non-verbal or written) that may cause a member to feel afraid, threatened or abused; and includes threats, personal verbal abuse, derogatory remarks and rudeness. This list is not exhaustive. </w:t>
      </w:r>
    </w:p>
    <w:p w14:paraId="1E332C2E" w14:textId="77777777" w:rsidR="000D50C9" w:rsidRDefault="003D76E5"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 xml:space="preserve">All members will respect the decisions of the committee even if that decision is at odds with their own view. </w:t>
      </w:r>
    </w:p>
    <w:p w14:paraId="105E6231" w14:textId="77777777" w:rsidR="000D50C9" w:rsidRDefault="003D76E5"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 xml:space="preserve">During meetings there will be no personal attacks, including intimidating body language and facial expressions. It is not acceptable to undermine the contribution of others. </w:t>
      </w:r>
    </w:p>
    <w:p w14:paraId="34C1CD91" w14:textId="0FE9AA4D" w:rsidR="003D76E5" w:rsidRPr="000D50C9" w:rsidRDefault="003D76E5"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Any member whose behaviour is unacceptable, does not meet with the Code of Conduct or are deemed to be preventing other parents from participating in the PT</w:t>
      </w:r>
      <w:r w:rsidR="000D50C9">
        <w:rPr>
          <w:rFonts w:ascii="Arial" w:hAnsi="Arial" w:cs="Arial"/>
          <w:color w:val="002060"/>
          <w:sz w:val="20"/>
          <w:szCs w:val="20"/>
        </w:rPr>
        <w:t>F</w:t>
      </w:r>
      <w:r w:rsidRPr="000D50C9">
        <w:rPr>
          <w:rFonts w:ascii="Arial" w:hAnsi="Arial" w:cs="Arial"/>
          <w:color w:val="002060"/>
          <w:sz w:val="20"/>
          <w:szCs w:val="20"/>
        </w:rPr>
        <w:t>A due to their behaviour will be investigated which could result in them being asked to permanently remove themselves from the association by the head teacher.</w:t>
      </w:r>
    </w:p>
    <w:p w14:paraId="35FC2E8F" w14:textId="77777777" w:rsidR="003D76E5" w:rsidRDefault="003D76E5" w:rsidP="000D50C9">
      <w:pPr>
        <w:numPr>
          <w:ilvl w:val="0"/>
          <w:numId w:val="11"/>
        </w:numPr>
        <w:spacing w:after="240"/>
        <w:jc w:val="both"/>
        <w:rPr>
          <w:rFonts w:ascii="Arial" w:hAnsi="Arial" w:cs="Arial"/>
          <w:color w:val="002060"/>
          <w:sz w:val="20"/>
          <w:szCs w:val="20"/>
        </w:rPr>
      </w:pPr>
      <w:r w:rsidRPr="003D76E5">
        <w:rPr>
          <w:rFonts w:ascii="Arial" w:hAnsi="Arial" w:cs="Arial"/>
          <w:color w:val="002060"/>
          <w:sz w:val="20"/>
          <w:szCs w:val="20"/>
        </w:rPr>
        <w:t>All members must ensure that any material or discussion of a confidential nature, especially matters concerning individual staff, pupils or parents/guardians, is confined to the meeting, attended only by elected committee members.  Names will be blacked out of the meeting minutes, if necessary.</w:t>
      </w:r>
    </w:p>
    <w:p w14:paraId="62AC1FA2" w14:textId="77777777" w:rsidR="000D50C9" w:rsidRDefault="000D50C9" w:rsidP="000D50C9">
      <w:pPr>
        <w:spacing w:after="240"/>
        <w:jc w:val="both"/>
        <w:rPr>
          <w:rFonts w:ascii="Arial" w:hAnsi="Arial" w:cs="Arial"/>
          <w:color w:val="002060"/>
          <w:sz w:val="20"/>
          <w:szCs w:val="20"/>
        </w:rPr>
      </w:pPr>
      <w:r w:rsidRPr="000D50C9">
        <w:rPr>
          <w:rFonts w:ascii="Arial" w:hAnsi="Arial" w:cs="Arial"/>
          <w:b/>
          <w:bCs/>
          <w:color w:val="002060"/>
          <w:sz w:val="20"/>
          <w:szCs w:val="20"/>
        </w:rPr>
        <w:t>Consequence and resolution</w:t>
      </w:r>
      <w:r w:rsidRPr="000D50C9">
        <w:rPr>
          <w:rFonts w:ascii="Arial" w:hAnsi="Arial" w:cs="Arial"/>
          <w:color w:val="002060"/>
          <w:sz w:val="20"/>
          <w:szCs w:val="20"/>
        </w:rPr>
        <w:t xml:space="preserve"> </w:t>
      </w:r>
    </w:p>
    <w:p w14:paraId="32650211" w14:textId="028FC3D5" w:rsidR="000D50C9" w:rsidRPr="000D50C9" w:rsidRDefault="000D50C9"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As PT</w:t>
      </w:r>
      <w:r w:rsidRPr="000D50C9">
        <w:rPr>
          <w:rFonts w:ascii="Arial" w:hAnsi="Arial" w:cs="Arial"/>
          <w:color w:val="002060"/>
          <w:sz w:val="20"/>
          <w:szCs w:val="20"/>
        </w:rPr>
        <w:t>F</w:t>
      </w:r>
      <w:r w:rsidRPr="000D50C9">
        <w:rPr>
          <w:rFonts w:ascii="Arial" w:hAnsi="Arial" w:cs="Arial"/>
          <w:color w:val="002060"/>
          <w:sz w:val="20"/>
          <w:szCs w:val="20"/>
        </w:rPr>
        <w:t>A members</w:t>
      </w:r>
      <w:r w:rsidRPr="000D50C9">
        <w:rPr>
          <w:rFonts w:ascii="Arial" w:hAnsi="Arial" w:cs="Arial"/>
          <w:color w:val="002060"/>
          <w:sz w:val="20"/>
          <w:szCs w:val="20"/>
        </w:rPr>
        <w:t>,</w:t>
      </w:r>
      <w:r w:rsidRPr="000D50C9">
        <w:rPr>
          <w:rFonts w:ascii="Arial" w:hAnsi="Arial" w:cs="Arial"/>
          <w:color w:val="002060"/>
          <w:sz w:val="20"/>
          <w:szCs w:val="20"/>
        </w:rPr>
        <w:t xml:space="preserve"> we all have the responsibility to behave appropriately</w:t>
      </w:r>
      <w:r>
        <w:rPr>
          <w:rFonts w:ascii="Arial" w:hAnsi="Arial" w:cs="Arial"/>
          <w:color w:val="002060"/>
          <w:sz w:val="20"/>
          <w:szCs w:val="20"/>
        </w:rPr>
        <w:t>,</w:t>
      </w:r>
      <w:r w:rsidRPr="000D50C9">
        <w:rPr>
          <w:rFonts w:ascii="Arial" w:hAnsi="Arial" w:cs="Arial"/>
          <w:color w:val="002060"/>
          <w:sz w:val="20"/>
          <w:szCs w:val="20"/>
        </w:rPr>
        <w:t xml:space="preserve"> treat all members with respect and dignity</w:t>
      </w:r>
      <w:r>
        <w:rPr>
          <w:rFonts w:ascii="Arial" w:hAnsi="Arial" w:cs="Arial"/>
          <w:color w:val="002060"/>
          <w:sz w:val="20"/>
          <w:szCs w:val="20"/>
        </w:rPr>
        <w:t>,</w:t>
      </w:r>
      <w:r w:rsidRPr="000D50C9">
        <w:rPr>
          <w:rFonts w:ascii="Arial" w:hAnsi="Arial" w:cs="Arial"/>
          <w:color w:val="002060"/>
          <w:sz w:val="20"/>
          <w:szCs w:val="20"/>
        </w:rPr>
        <w:t xml:space="preserve"> and make positive contributions to discussions. Members should listen with courtesy and respect the views of others. </w:t>
      </w:r>
    </w:p>
    <w:p w14:paraId="56A1CD01" w14:textId="206B82B9" w:rsidR="000D50C9" w:rsidRPr="000D50C9" w:rsidRDefault="000D50C9"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Should a PT</w:t>
      </w:r>
      <w:r w:rsidRPr="000D50C9">
        <w:rPr>
          <w:rFonts w:ascii="Arial" w:hAnsi="Arial" w:cs="Arial"/>
          <w:color w:val="002060"/>
          <w:sz w:val="20"/>
          <w:szCs w:val="20"/>
        </w:rPr>
        <w:t>F</w:t>
      </w:r>
      <w:r w:rsidRPr="000D50C9">
        <w:rPr>
          <w:rFonts w:ascii="Arial" w:hAnsi="Arial" w:cs="Arial"/>
          <w:color w:val="002060"/>
          <w:sz w:val="20"/>
          <w:szCs w:val="20"/>
        </w:rPr>
        <w:t>A Member disregard any part of the above code of conduct</w:t>
      </w:r>
      <w:r w:rsidRPr="000D50C9">
        <w:rPr>
          <w:rFonts w:ascii="Arial" w:hAnsi="Arial" w:cs="Arial"/>
          <w:color w:val="002060"/>
          <w:sz w:val="20"/>
          <w:szCs w:val="20"/>
        </w:rPr>
        <w:t>,</w:t>
      </w:r>
      <w:r w:rsidRPr="000D50C9">
        <w:rPr>
          <w:rFonts w:ascii="Arial" w:hAnsi="Arial" w:cs="Arial"/>
          <w:color w:val="002060"/>
          <w:sz w:val="20"/>
          <w:szCs w:val="20"/>
        </w:rPr>
        <w:t xml:space="preserve"> the PT</w:t>
      </w:r>
      <w:r w:rsidRPr="000D50C9">
        <w:rPr>
          <w:rFonts w:ascii="Arial" w:hAnsi="Arial" w:cs="Arial"/>
          <w:color w:val="002060"/>
          <w:sz w:val="20"/>
          <w:szCs w:val="20"/>
        </w:rPr>
        <w:t>F</w:t>
      </w:r>
      <w:r w:rsidRPr="000D50C9">
        <w:rPr>
          <w:rFonts w:ascii="Arial" w:hAnsi="Arial" w:cs="Arial"/>
          <w:color w:val="002060"/>
          <w:sz w:val="20"/>
          <w:szCs w:val="20"/>
        </w:rPr>
        <w:t>A Chair and</w:t>
      </w:r>
      <w:r w:rsidRPr="000D50C9">
        <w:rPr>
          <w:rFonts w:ascii="Arial" w:hAnsi="Arial" w:cs="Arial"/>
          <w:color w:val="002060"/>
          <w:sz w:val="20"/>
          <w:szCs w:val="20"/>
        </w:rPr>
        <w:t xml:space="preserve"> </w:t>
      </w:r>
      <w:r w:rsidRPr="000D50C9">
        <w:rPr>
          <w:rFonts w:ascii="Arial" w:hAnsi="Arial" w:cs="Arial"/>
          <w:color w:val="002060"/>
          <w:sz w:val="20"/>
          <w:szCs w:val="20"/>
        </w:rPr>
        <w:t>/</w:t>
      </w:r>
      <w:r w:rsidRPr="000D50C9">
        <w:rPr>
          <w:rFonts w:ascii="Arial" w:hAnsi="Arial" w:cs="Arial"/>
          <w:color w:val="002060"/>
          <w:sz w:val="20"/>
          <w:szCs w:val="20"/>
        </w:rPr>
        <w:t xml:space="preserve"> </w:t>
      </w:r>
      <w:r w:rsidRPr="000D50C9">
        <w:rPr>
          <w:rFonts w:ascii="Arial" w:hAnsi="Arial" w:cs="Arial"/>
          <w:color w:val="002060"/>
          <w:sz w:val="20"/>
          <w:szCs w:val="20"/>
        </w:rPr>
        <w:t>or head teacher have the right to investigate such concerns. Should any concern regard the Chair</w:t>
      </w:r>
      <w:r w:rsidRPr="000D50C9">
        <w:rPr>
          <w:rFonts w:ascii="Arial" w:hAnsi="Arial" w:cs="Arial"/>
          <w:color w:val="002060"/>
          <w:sz w:val="20"/>
          <w:szCs w:val="20"/>
        </w:rPr>
        <w:t>,</w:t>
      </w:r>
      <w:r w:rsidRPr="000D50C9">
        <w:rPr>
          <w:rFonts w:ascii="Arial" w:hAnsi="Arial" w:cs="Arial"/>
          <w:color w:val="002060"/>
          <w:sz w:val="20"/>
          <w:szCs w:val="20"/>
        </w:rPr>
        <w:t xml:space="preserve"> then it should be referred directly to the Headteacher. </w:t>
      </w:r>
    </w:p>
    <w:p w14:paraId="5782A748" w14:textId="4A585836" w:rsidR="000D50C9" w:rsidRDefault="000D50C9" w:rsidP="000D50C9">
      <w:pPr>
        <w:ind w:left="720"/>
        <w:jc w:val="both"/>
        <w:rPr>
          <w:rFonts w:ascii="Arial" w:hAnsi="Arial" w:cs="Arial"/>
          <w:color w:val="002060"/>
          <w:sz w:val="20"/>
          <w:szCs w:val="20"/>
        </w:rPr>
      </w:pPr>
    </w:p>
    <w:p w14:paraId="3A3CEE67" w14:textId="2D9BA956" w:rsidR="000D50C9" w:rsidRDefault="000D50C9" w:rsidP="000D50C9">
      <w:pPr>
        <w:ind w:left="720"/>
        <w:jc w:val="both"/>
        <w:rPr>
          <w:rFonts w:ascii="Arial" w:hAnsi="Arial" w:cs="Arial"/>
          <w:color w:val="002060"/>
          <w:sz w:val="20"/>
          <w:szCs w:val="20"/>
        </w:rPr>
      </w:pPr>
    </w:p>
    <w:p w14:paraId="47BC0E73" w14:textId="77777777" w:rsidR="000D50C9" w:rsidRDefault="000D50C9" w:rsidP="000D50C9">
      <w:pPr>
        <w:ind w:left="720"/>
        <w:jc w:val="both"/>
        <w:rPr>
          <w:rFonts w:ascii="Arial" w:hAnsi="Arial" w:cs="Arial"/>
          <w:color w:val="002060"/>
          <w:sz w:val="20"/>
          <w:szCs w:val="20"/>
        </w:rPr>
      </w:pPr>
    </w:p>
    <w:p w14:paraId="6341185C" w14:textId="77777777" w:rsidR="000D50C9" w:rsidRPr="000D50C9" w:rsidRDefault="000D50C9"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All concerns and investigations will be treated in confidence</w:t>
      </w:r>
      <w:r w:rsidRPr="000D50C9">
        <w:rPr>
          <w:rFonts w:ascii="Arial" w:hAnsi="Arial" w:cs="Arial"/>
          <w:color w:val="002060"/>
          <w:sz w:val="20"/>
          <w:szCs w:val="20"/>
        </w:rPr>
        <w:t>;</w:t>
      </w:r>
      <w:r w:rsidRPr="000D50C9">
        <w:rPr>
          <w:rFonts w:ascii="Arial" w:hAnsi="Arial" w:cs="Arial"/>
          <w:color w:val="002060"/>
          <w:sz w:val="20"/>
          <w:szCs w:val="20"/>
        </w:rPr>
        <w:t xml:space="preserve"> however</w:t>
      </w:r>
      <w:r w:rsidRPr="000D50C9">
        <w:rPr>
          <w:rFonts w:ascii="Arial" w:hAnsi="Arial" w:cs="Arial"/>
          <w:color w:val="002060"/>
          <w:sz w:val="20"/>
          <w:szCs w:val="20"/>
        </w:rPr>
        <w:t>,</w:t>
      </w:r>
      <w:r w:rsidRPr="000D50C9">
        <w:rPr>
          <w:rFonts w:ascii="Arial" w:hAnsi="Arial" w:cs="Arial"/>
          <w:color w:val="002060"/>
          <w:sz w:val="20"/>
          <w:szCs w:val="20"/>
        </w:rPr>
        <w:t xml:space="preserve"> a right of reply will be given to any member involved before any action is taken. In the first instance any concerns should be resolved informally. Where this cannot be done or where concerns continue then the PT</w:t>
      </w:r>
      <w:r w:rsidRPr="000D50C9">
        <w:rPr>
          <w:rFonts w:ascii="Arial" w:hAnsi="Arial" w:cs="Arial"/>
          <w:color w:val="002060"/>
          <w:sz w:val="20"/>
          <w:szCs w:val="20"/>
        </w:rPr>
        <w:t>F</w:t>
      </w:r>
      <w:r w:rsidRPr="000D50C9">
        <w:rPr>
          <w:rFonts w:ascii="Arial" w:hAnsi="Arial" w:cs="Arial"/>
          <w:color w:val="002060"/>
          <w:sz w:val="20"/>
          <w:szCs w:val="20"/>
        </w:rPr>
        <w:t>A Chair and /or head teacher should call a formal meeting with the members involved to discuss matters further.</w:t>
      </w:r>
    </w:p>
    <w:p w14:paraId="6E29B432" w14:textId="4E4DF98D" w:rsidR="000D50C9" w:rsidRPr="000D50C9" w:rsidRDefault="000D50C9" w:rsidP="000D50C9">
      <w:pPr>
        <w:numPr>
          <w:ilvl w:val="0"/>
          <w:numId w:val="11"/>
        </w:numPr>
        <w:jc w:val="both"/>
        <w:rPr>
          <w:rFonts w:ascii="Arial" w:hAnsi="Arial" w:cs="Arial"/>
          <w:color w:val="002060"/>
          <w:sz w:val="20"/>
          <w:szCs w:val="20"/>
        </w:rPr>
      </w:pPr>
      <w:r w:rsidRPr="000D50C9">
        <w:rPr>
          <w:rFonts w:ascii="Arial" w:hAnsi="Arial" w:cs="Arial"/>
          <w:color w:val="002060"/>
          <w:sz w:val="20"/>
          <w:szCs w:val="20"/>
        </w:rPr>
        <w:t>Investigations into member’s behaviour may result in PT</w:t>
      </w:r>
      <w:r w:rsidRPr="000D50C9">
        <w:rPr>
          <w:rFonts w:ascii="Arial" w:hAnsi="Arial" w:cs="Arial"/>
          <w:color w:val="002060"/>
          <w:sz w:val="20"/>
          <w:szCs w:val="20"/>
        </w:rPr>
        <w:t>F</w:t>
      </w:r>
      <w:r w:rsidRPr="000D50C9">
        <w:rPr>
          <w:rFonts w:ascii="Arial" w:hAnsi="Arial" w:cs="Arial"/>
          <w:color w:val="002060"/>
          <w:sz w:val="20"/>
          <w:szCs w:val="20"/>
        </w:rPr>
        <w:t>A committee membership being terminated. Where required termination of involvement will be decided by the head teacher and then confirmed in writing to the member. The committee will then be informed of any decisions.</w:t>
      </w:r>
    </w:p>
    <w:p w14:paraId="67BCEB6E" w14:textId="55A0BBC4" w:rsidR="003D76E5" w:rsidRDefault="003D76E5" w:rsidP="000D50C9">
      <w:pPr>
        <w:ind w:left="360"/>
        <w:jc w:val="both"/>
        <w:rPr>
          <w:rFonts w:ascii="Arial" w:hAnsi="Arial" w:cs="Arial"/>
          <w:color w:val="002060"/>
          <w:sz w:val="20"/>
          <w:szCs w:val="20"/>
        </w:rPr>
      </w:pPr>
      <w:r>
        <w:rPr>
          <w:rFonts w:ascii="Arial" w:hAnsi="Arial" w:cs="Arial"/>
          <w:color w:val="002060"/>
          <w:sz w:val="20"/>
          <w:szCs w:val="20"/>
        </w:rPr>
        <w:pict w14:anchorId="1250421F">
          <v:rect id="_x0000_i1025" style="width:0;height:1.5pt" o:hralign="center" o:hrstd="t" o:hr="t" fillcolor="#a0a0a0" stroked="f"/>
        </w:pict>
      </w:r>
    </w:p>
    <w:p w14:paraId="049D8987" w14:textId="5B82CE03" w:rsidR="003D76E5" w:rsidRDefault="003D76E5" w:rsidP="00D47055">
      <w:pPr>
        <w:jc w:val="both"/>
        <w:rPr>
          <w:rFonts w:ascii="Arial" w:hAnsi="Arial" w:cs="Arial"/>
          <w:color w:val="002060"/>
          <w:sz w:val="20"/>
          <w:szCs w:val="20"/>
        </w:rPr>
      </w:pPr>
      <w:r>
        <w:rPr>
          <w:rFonts w:ascii="Arial" w:hAnsi="Arial" w:cs="Arial"/>
          <w:color w:val="002060"/>
          <w:sz w:val="20"/>
          <w:szCs w:val="20"/>
        </w:rPr>
        <w:t>I</w:t>
      </w:r>
      <w:r w:rsidR="000D50C9">
        <w:rPr>
          <w:rFonts w:ascii="Arial" w:hAnsi="Arial" w:cs="Arial"/>
          <w:color w:val="002060"/>
          <w:sz w:val="20"/>
          <w:szCs w:val="20"/>
        </w:rPr>
        <w:t xml:space="preserve"> confirm that I </w:t>
      </w:r>
      <w:r>
        <w:rPr>
          <w:rFonts w:ascii="Arial" w:hAnsi="Arial" w:cs="Arial"/>
          <w:color w:val="002060"/>
          <w:sz w:val="20"/>
          <w:szCs w:val="20"/>
        </w:rPr>
        <w:t>have read and agree to be bound by the above C</w:t>
      </w:r>
      <w:r w:rsidR="000D50C9">
        <w:rPr>
          <w:rFonts w:ascii="Arial" w:hAnsi="Arial" w:cs="Arial"/>
          <w:color w:val="002060"/>
          <w:sz w:val="20"/>
          <w:szCs w:val="20"/>
        </w:rPr>
        <w:t xml:space="preserve">ode of Conduct whilst acting as a committee member for </w:t>
      </w:r>
      <w:r w:rsidR="00FE0CE0" w:rsidRPr="003D76E5">
        <w:rPr>
          <w:rFonts w:ascii="Arial" w:hAnsi="Arial" w:cs="Arial"/>
          <w:color w:val="002060"/>
          <w:sz w:val="20"/>
          <w:szCs w:val="20"/>
        </w:rPr>
        <w:t xml:space="preserve">the </w:t>
      </w:r>
      <w:r w:rsidR="00FE0CE0" w:rsidRPr="00B47277">
        <w:rPr>
          <w:rFonts w:ascii="Arial" w:hAnsi="Arial" w:cs="Arial"/>
          <w:color w:val="002060"/>
          <w:sz w:val="20"/>
          <w:szCs w:val="20"/>
        </w:rPr>
        <w:t>Parents, Teachers and Friends Association of Warnham C.E. Primary School</w:t>
      </w:r>
      <w:r w:rsidR="00FE0CE0" w:rsidRPr="00D47055">
        <w:rPr>
          <w:rFonts w:ascii="Arial" w:hAnsi="Arial" w:cs="Arial"/>
          <w:color w:val="002060"/>
          <w:sz w:val="20"/>
          <w:szCs w:val="20"/>
        </w:rPr>
        <w:t xml:space="preserve">.  </w:t>
      </w:r>
      <w:r w:rsidR="00FE0CE0">
        <w:rPr>
          <w:rFonts w:ascii="Arial" w:hAnsi="Arial" w:cs="Arial"/>
          <w:color w:val="002060"/>
          <w:sz w:val="20"/>
          <w:szCs w:val="20"/>
        </w:rPr>
        <w:t>I understand that, if I am found to have disregarded any part of this Code of Conduct, my committee membership may be terminated.</w:t>
      </w:r>
    </w:p>
    <w:p w14:paraId="44263044" w14:textId="08167F1E" w:rsidR="00FE0CE0" w:rsidRDefault="00FE0CE0" w:rsidP="00D47055">
      <w:pPr>
        <w:jc w:val="both"/>
        <w:rPr>
          <w:rFonts w:ascii="Arial" w:hAnsi="Arial" w:cs="Arial"/>
          <w:color w:val="002060"/>
          <w:sz w:val="20"/>
          <w:szCs w:val="20"/>
        </w:rPr>
      </w:pPr>
    </w:p>
    <w:p w14:paraId="62175047" w14:textId="38633C03" w:rsidR="00FE0CE0" w:rsidRPr="00FE0CE0" w:rsidRDefault="00FE0CE0" w:rsidP="00D47055">
      <w:pPr>
        <w:jc w:val="both"/>
        <w:rPr>
          <w:rFonts w:ascii="Arial" w:hAnsi="Arial" w:cs="Arial"/>
          <w:color w:val="002060"/>
          <w:sz w:val="20"/>
          <w:szCs w:val="20"/>
        </w:rPr>
      </w:pPr>
      <w:r>
        <w:rPr>
          <w:rFonts w:ascii="Arial" w:hAnsi="Arial" w:cs="Arial"/>
          <w:color w:val="002060"/>
          <w:sz w:val="20"/>
          <w:szCs w:val="20"/>
        </w:rPr>
        <w:t xml:space="preserve">Signed: </w:t>
      </w:r>
      <w:r>
        <w:rPr>
          <w:rFonts w:ascii="Arial" w:hAnsi="Arial" w:cs="Arial"/>
          <w:color w:val="002060"/>
          <w:sz w:val="20"/>
          <w:szCs w:val="20"/>
          <w:u w:val="single"/>
        </w:rPr>
        <w:tab/>
      </w:r>
      <w:r>
        <w:rPr>
          <w:rFonts w:ascii="Arial" w:hAnsi="Arial" w:cs="Arial"/>
          <w:color w:val="002060"/>
          <w:sz w:val="20"/>
          <w:szCs w:val="20"/>
          <w:u w:val="single"/>
        </w:rPr>
        <w:tab/>
      </w:r>
      <w:r>
        <w:rPr>
          <w:rFonts w:ascii="Arial" w:hAnsi="Arial" w:cs="Arial"/>
          <w:color w:val="002060"/>
          <w:sz w:val="20"/>
          <w:szCs w:val="20"/>
          <w:u w:val="single"/>
        </w:rPr>
        <w:tab/>
      </w:r>
      <w:r>
        <w:rPr>
          <w:rFonts w:ascii="Arial" w:hAnsi="Arial" w:cs="Arial"/>
          <w:color w:val="002060"/>
          <w:sz w:val="20"/>
          <w:szCs w:val="20"/>
          <w:u w:val="single"/>
        </w:rPr>
        <w:tab/>
      </w:r>
      <w:r>
        <w:rPr>
          <w:rFonts w:ascii="Arial" w:hAnsi="Arial" w:cs="Arial"/>
          <w:color w:val="002060"/>
          <w:sz w:val="20"/>
          <w:szCs w:val="20"/>
          <w:u w:val="single"/>
        </w:rPr>
        <w:tab/>
      </w:r>
      <w:r w:rsidRPr="00FE0CE0">
        <w:rPr>
          <w:rFonts w:ascii="Arial" w:hAnsi="Arial" w:cs="Arial"/>
          <w:color w:val="002060"/>
          <w:sz w:val="20"/>
          <w:szCs w:val="20"/>
        </w:rPr>
        <w:tab/>
      </w:r>
      <w:r w:rsidRPr="00FE0CE0">
        <w:rPr>
          <w:rFonts w:ascii="Arial" w:hAnsi="Arial" w:cs="Arial"/>
          <w:color w:val="002060"/>
          <w:sz w:val="20"/>
          <w:szCs w:val="20"/>
        </w:rPr>
        <w:tab/>
        <w:t xml:space="preserve">Dated: </w:t>
      </w:r>
      <w:r>
        <w:rPr>
          <w:rFonts w:ascii="Arial" w:hAnsi="Arial" w:cs="Arial"/>
          <w:color w:val="002060"/>
          <w:sz w:val="20"/>
          <w:szCs w:val="20"/>
          <w:u w:val="single"/>
        </w:rPr>
        <w:tab/>
      </w:r>
      <w:r>
        <w:rPr>
          <w:rFonts w:ascii="Arial" w:hAnsi="Arial" w:cs="Arial"/>
          <w:color w:val="002060"/>
          <w:sz w:val="20"/>
          <w:szCs w:val="20"/>
          <w:u w:val="single"/>
        </w:rPr>
        <w:tab/>
      </w:r>
      <w:r>
        <w:rPr>
          <w:rFonts w:ascii="Arial" w:hAnsi="Arial" w:cs="Arial"/>
          <w:color w:val="002060"/>
          <w:sz w:val="20"/>
          <w:szCs w:val="20"/>
          <w:u w:val="single"/>
        </w:rPr>
        <w:tab/>
      </w:r>
      <w:r>
        <w:rPr>
          <w:rFonts w:ascii="Arial" w:hAnsi="Arial" w:cs="Arial"/>
          <w:color w:val="002060"/>
          <w:sz w:val="20"/>
          <w:szCs w:val="20"/>
          <w:u w:val="single"/>
        </w:rPr>
        <w:tab/>
      </w:r>
      <w:r w:rsidRPr="00FE0CE0">
        <w:rPr>
          <w:rFonts w:ascii="Arial" w:hAnsi="Arial" w:cs="Arial"/>
          <w:color w:val="002060"/>
          <w:sz w:val="20"/>
          <w:szCs w:val="20"/>
        </w:rPr>
        <w:tab/>
      </w:r>
      <w:r w:rsidRPr="00FE0CE0">
        <w:rPr>
          <w:rFonts w:ascii="Arial" w:hAnsi="Arial" w:cs="Arial"/>
          <w:color w:val="002060"/>
          <w:sz w:val="20"/>
          <w:szCs w:val="20"/>
        </w:rPr>
        <w:tab/>
      </w:r>
    </w:p>
    <w:sectPr w:rsidR="00FE0CE0" w:rsidRPr="00FE0C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3238" w14:textId="77777777" w:rsidR="003D6680" w:rsidRDefault="003D6680" w:rsidP="00B73E8B">
      <w:pPr>
        <w:spacing w:after="0" w:line="240" w:lineRule="auto"/>
      </w:pPr>
      <w:r>
        <w:separator/>
      </w:r>
    </w:p>
  </w:endnote>
  <w:endnote w:type="continuationSeparator" w:id="0">
    <w:p w14:paraId="179D1AFA" w14:textId="77777777" w:rsidR="003D6680" w:rsidRDefault="003D6680" w:rsidP="00B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78AC" w14:textId="77777777" w:rsidR="00E656FA" w:rsidRPr="00CA3ED5" w:rsidRDefault="00E656FA" w:rsidP="00E656FA">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86E4B21" wp14:editId="6A45195C">
              <wp:simplePos x="0" y="0"/>
              <wp:positionH relativeFrom="column">
                <wp:posOffset>-552450</wp:posOffset>
              </wp:positionH>
              <wp:positionV relativeFrom="paragraph">
                <wp:posOffset>-203200</wp:posOffset>
              </wp:positionV>
              <wp:extent cx="68961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896100" cy="635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D737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6pt" to="4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iO8AEAADgEAAAOAAAAZHJzL2Uyb0RvYy54bWysU01z2yAQvXem/4HhXktyEzfVWM7BmfTS&#10;D0/T/gCCwGIGWAaIJf/7LqDITdtLO9UBaWHf232P1fZ2MpqchA8KbEebVU2JsBx6ZY8d/f7t/s0N&#10;JSEy2zMNVnT0LAK93b1+tR1dK9YwgO6FJ0hiQzu6jg4xuraqAh+EYWEFTlg8lOANixj6Y9V7NiK7&#10;0dW6rjfVCL53HrgIAXfvyiHdZX4pBY9fpAwiEt1R7C3m1ef1Ma3Vbsvao2duUHxug/1DF4Ypi0UX&#10;qjsWGXny6jcqo7iHADKuOJgKpFRcZA2opql/UfMwMCeyFjQnuMWm8P9o+efTwRPVd/SKEssMXtFD&#10;9Ewdh0j2YC0aCJ5cJZ9GF1pM39uDn6PgDj6JnqQ36Y1yyJS9PS/eiikSjpubm/ebpsYr4Hi2eXud&#10;ra8uWOdD/CDAkPTRUa1sUs5advoYItbD1OeUtK0tGXHe1u+QMsUBtOrvldY5SNMj9tqTE8N7Z5wL&#10;G5ucp5/MJ+jL/nWNT1KG3HngEqREFzY80xY3k/qiN3/Fsxalj69Con+osBRYiF7WLlW0xewEk9jp&#10;ApwV/LnpApzzE1Tkqf4b8ILIlcHGBWyUBV/8e1k9Ts1sjCz5zw4U3cmCR+jPeRKyNTie2bn5V0rz&#10;/3Oc4ZcffvcDAAD//wMAUEsDBBQABgAIAAAAIQCfaij+3wAAAAsBAAAPAAAAZHJzL2Rvd25yZXYu&#10;eG1sTI/dSsNAEIXvBd9hmYJ37aYtaJNmU4oiIojV6gNsk2kSmp0N2cmPb+/0Su/OzBzOfCfdTa5R&#10;A3ah9mRguYhAIeW+qKk08P31PN+ACmypsI0nNPCDAXbZ7U1qk8KP9InDkUslIRQSa6BibhOtQ16h&#10;s2HhWyS5nX3nLMvYlbro7CjhrtGrKLrXztYkHyrb4mOF+eXYOwMvH2wPT8NbTu/n/qLr9bjn19GY&#10;u9m034JinPjPDFd8QYdMmE6+pyKoxsB88yBdWMR6JUIccRyLOF03ywh0lur/HbJfAAAA//8DAFBL&#10;AQItABQABgAIAAAAIQC2gziS/gAAAOEBAAATAAAAAAAAAAAAAAAAAAAAAABbQ29udGVudF9UeXBl&#10;c10ueG1sUEsBAi0AFAAGAAgAAAAhADj9If/WAAAAlAEAAAsAAAAAAAAAAAAAAAAALwEAAF9yZWxz&#10;Ly5yZWxzUEsBAi0AFAAGAAgAAAAhADxgCI7wAQAAOAQAAA4AAAAAAAAAAAAAAAAALgIAAGRycy9l&#10;Mm9Eb2MueG1sUEsBAi0AFAAGAAgAAAAhAJ9qKP7fAAAACwEAAA8AAAAAAAAAAAAAAAAASgQAAGRy&#10;cy9kb3ducmV2LnhtbFBLBQYAAAAABAAEAPMAAABWBQAAAAA=&#10;" strokecolor="#1f4d78 [1604]" strokeweight="1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7EADF98" wp14:editId="0890D01F">
              <wp:simplePos x="0" y="0"/>
              <wp:positionH relativeFrom="column">
                <wp:posOffset>3606800</wp:posOffset>
              </wp:positionH>
              <wp:positionV relativeFrom="paragraph">
                <wp:posOffset>196850</wp:posOffset>
              </wp:positionV>
              <wp:extent cx="2882900"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882900" cy="260350"/>
                      </a:xfrm>
                      <a:prstGeom prst="rect">
                        <a:avLst/>
                      </a:prstGeom>
                      <a:noFill/>
                      <a:ln w="6350">
                        <a:noFill/>
                      </a:ln>
                    </wps:spPr>
                    <wps:txbx>
                      <w:txbxContent>
                        <w:p w14:paraId="3C3E73E5" w14:textId="77777777" w:rsidR="00E656FA" w:rsidRPr="005E5D39" w:rsidRDefault="00E656FA" w:rsidP="00E656FA">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42F0D99B" w14:textId="77777777" w:rsidR="00E656FA" w:rsidRPr="005E5D39" w:rsidRDefault="00E656FA" w:rsidP="00E656FA">
                          <w:pPr>
                            <w:jc w:val="right"/>
                            <w:rPr>
                              <w:rFonts w:ascii="Arial" w:hAnsi="Arial" w:cs="Arial"/>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ADF98" id="_x0000_t202" coordsize="21600,21600" o:spt="202" path="m,l,21600r21600,l21600,xe">
              <v:stroke joinstyle="miter"/>
              <v:path gradientshapeok="t" o:connecttype="rect"/>
            </v:shapetype>
            <v:shape id="Text Box 2" o:spid="_x0000_s1026" type="#_x0000_t202" style="position:absolute;margin-left:284pt;margin-top:15.5pt;width:227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eiLAIAAFEEAAAOAAAAZHJzL2Uyb0RvYy54bWysVN9v2jAQfp+0/8Hy+0jIKKMRoWKtmCah&#10;thJUfTaOTSLFPs82JOyv39kJlHV7mvbinO/O9+O77zK/61RDjsK6GnRBx6OUEqE5lLXeF/Rlu/o0&#10;o8R5pkvWgBYFPQlH7xYfP8xbk4sMKmhKYQkG0S5vTUEr702eJI5XQjE3AiM0GiVYxTxe7T4pLWsx&#10;umqSLE2nSQu2NBa4cA61D72RLmJ8KQX3T1I64UlTUKzNx9PGcxfOZDFn+d4yU9V8KIP9QxWK1RqT&#10;XkI9MM/IwdZ/hFI1t+BA+hEHlYCUNRexB+xmnL7rZlMxI2IvCI4zF5jc/wvLH4/PltRlQTNKNFM4&#10;oq3oPPkKHckCOq1xOTptDLr5DtU45bPeoTI03UmrwhfbIWhHnE8XbEMwjspsNstuUzRxtGXT9PNN&#10;BD95e22s898EKBKEglqcXYSUHdfOYyXoenYJyTSs6qaJ82s0aQs6DSF/s+CLRuPD0ENfa5B8t+uG&#10;xnZQnrAvCz0vnOGrGpOvmfPPzCIRsF4kt3/CQzaASWCQKKnA/vybPvjjfNBKSYvEKqj7cWBWUNJ8&#10;1zi52/FkEpgYL5ObLxle7LVld23RB3UPyN0xrpHhUQz+vjmL0oJ6xR1YhqxoYppj7oL6s3jve7rj&#10;DnGxXEYn5J5hfq03hofQAbQA7bZ7ZdYM+Huc3COcKcjyd2PofXu4lwcPso4zCgD3qA64I2/j6IYd&#10;C4txfY9eb3+CxS8AAAD//wMAUEsDBBQABgAIAAAAIQB40wFh4AAAAAoBAAAPAAAAZHJzL2Rvd25y&#10;ZXYueG1sTI9BT8MwDIXvSPyHyEjcWLqijarUnaZKExKCw8Yu3NImaysSpzTZVvj1eCd2erb89Py9&#10;YjU5K05mDL0nhPksAWGo8bqnFmH/sXnIQISoSCvrySD8mACr8vamULn2Z9qa0y62gkMo5Aqhi3HI&#10;pQxNZ5wKMz8Y4tvBj05FXsdW6lGdOdxZmSbJUjrVE3/o1GCqzjRfu6NDeK0272pbpy77tdXL22E9&#10;fO8/F4j3d9P6GUQ0U/w3wwWf0aFkptofSQdhERbLjLtEhMc568WQpClPNcITqywLeV2h/AMAAP//&#10;AwBQSwECLQAUAAYACAAAACEAtoM4kv4AAADhAQAAEwAAAAAAAAAAAAAAAAAAAAAAW0NvbnRlbnRf&#10;VHlwZXNdLnhtbFBLAQItABQABgAIAAAAIQA4/SH/1gAAAJQBAAALAAAAAAAAAAAAAAAAAC8BAABf&#10;cmVscy8ucmVsc1BLAQItABQABgAIAAAAIQBFxEeiLAIAAFEEAAAOAAAAAAAAAAAAAAAAAC4CAABk&#10;cnMvZTJvRG9jLnhtbFBLAQItABQABgAIAAAAIQB40wFh4AAAAAoBAAAPAAAAAAAAAAAAAAAAAIYE&#10;AABkcnMvZG93bnJldi54bWxQSwUGAAAAAAQABADzAAAAkwUAAAAA&#10;" filled="f" stroked="f" strokeweight=".5pt">
              <v:textbox>
                <w:txbxContent>
                  <w:p w14:paraId="3C3E73E5" w14:textId="77777777" w:rsidR="00E656FA" w:rsidRPr="005E5D39" w:rsidRDefault="00E656FA" w:rsidP="00E656FA">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42F0D99B" w14:textId="77777777" w:rsidR="00E656FA" w:rsidRPr="005E5D39" w:rsidRDefault="00E656FA" w:rsidP="00E656FA">
                    <w:pPr>
                      <w:jc w:val="right"/>
                      <w:rPr>
                        <w:rFonts w:ascii="Arial" w:hAnsi="Arial" w:cs="Arial"/>
                        <w:color w:val="002060"/>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68CD927" wp14:editId="5473873B">
              <wp:simplePos x="0" y="0"/>
              <wp:positionH relativeFrom="margin">
                <wp:posOffset>-692150</wp:posOffset>
              </wp:positionH>
              <wp:positionV relativeFrom="paragraph">
                <wp:posOffset>-114300</wp:posOffset>
              </wp:positionV>
              <wp:extent cx="309880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98800" cy="590550"/>
                      </a:xfrm>
                      <a:prstGeom prst="rect">
                        <a:avLst/>
                      </a:prstGeom>
                      <a:noFill/>
                      <a:ln w="6350">
                        <a:noFill/>
                      </a:ln>
                    </wps:spPr>
                    <wps:txbx>
                      <w:txbxContent>
                        <w:p w14:paraId="15FFA4CD" w14:textId="77777777" w:rsidR="00E656FA" w:rsidRPr="005E5D39" w:rsidRDefault="00E656FA" w:rsidP="00E656FA">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1" w:history="1">
                            <w:r w:rsidRPr="005E5D39">
                              <w:rPr>
                                <w:rStyle w:val="Hyperlink"/>
                                <w:rFonts w:ascii="Arial" w:hAnsi="Arial" w:cs="Arial"/>
                                <w:sz w:val="18"/>
                                <w:szCs w:val="18"/>
                              </w:rPr>
                              <w:t>warnhamptfa@gmail.com</w:t>
                            </w:r>
                          </w:hyperlink>
                        </w:p>
                        <w:p w14:paraId="0B6213A8" w14:textId="77777777" w:rsidR="00E656FA" w:rsidRDefault="00E656FA" w:rsidP="00E656FA">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2"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4C98DCF0" w14:textId="77777777" w:rsidR="00E656FA" w:rsidRPr="005E5D39" w:rsidRDefault="00E656FA" w:rsidP="00E656FA">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Freeman Road, 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D927" id="Text Box 3" o:spid="_x0000_s1027" type="#_x0000_t202" style="position:absolute;margin-left:-54.5pt;margin-top:-9pt;width:244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LgIAAFgEAAAOAAAAZHJzL2Uyb0RvYy54bWysVEuP2jAQvlfqf7B8LwmvLSDCiu6KqhLa&#10;XQmqPRvHJpFsj2sbEvrrO3aApdueql6c8cx4Ht83k/l9qxU5CudrMAXt93JKhOFQ1mZf0O/b1acJ&#10;JT4wUzIFRhT0JDy9X3z8MG/sTAygAlUKRzCI8bPGFrQKwc6yzPNKaOZ7YIVBowSnWcCr22elYw1G&#10;1yob5Pld1oArrQMuvEftY2ekixRfSsHDs5ReBKIKirWFdLp07uKZLeZstnfMVjU/l8H+oQrNaoNJ&#10;r6EeWWDk4Oo/QumaO/AgQ4+DzkDKmovUA3bTz991s6mYFakXBMfbK0z+/4XlT8cXR+qyoENKDNNI&#10;0Va0gXyBlgwjOo31M3TaWHQLLaqR5YveozI23Uqn4xfbIWhHnE9XbGMwjsphPp1McjRxtI2n+Xic&#10;wM/eXlvnw1cBmkShoA65S5Cy49oHrARdLy4xmYFVrVTiTxnSFPRuiCF/s+ALZfBh7KGrNUqh3bWp&#10;42sfOyhP2J6Dbjy85asaa1gzH16Yw3nAsnHGwzMeUgHmgrNESQXu59/00R9pQislDc5XQf2PA3OC&#10;EvXNIIHT/mgUBzJdRuPPA7y4W8vu1mIO+gFwhPu4TZYnMfoHdRGlA/2Kq7CMWdHEDMfcBQ0X8SF0&#10;U4+rxMVymZxwBC0La7OxPIaO2EWEt+0rc/ZMQ0ACn+AyiWz2jo3Ot0N9eQgg60RVxLlD9Qw/jm9i&#10;8LxqcT9u78nr7Yew+AUAAP//AwBQSwMEFAAGAAgAAAAhAM4SwTzhAAAACwEAAA8AAABkcnMvZG93&#10;bnJldi54bWxMj8FuwjAQRO+V+g/WVuoNbKgoaYiDUCRUqWoPUC69ObFJIux1GhtI+/XdnOhtdnc0&#10;+yZbD86yi+lD61HCbCqAGay8brGWcPjcThJgISrUyno0En5MgHV+f5epVPsr7sxlH2tGIRhSJaGJ&#10;sUs5D1VjnApT3xmk29H3TkUa+5rrXl0p3Fk+F+KZO9UifWhUZ4rGVKf92Ul4K7YfalfOXfJri9f3&#10;46b7PnwtpHx8GDYrYNEM8WaGEZ/QISem0p9RB2YlTGbihcrEUSUkyPK0HDelhOVCAM8z/r9D/gcA&#10;AP//AwBQSwECLQAUAAYACAAAACEAtoM4kv4AAADhAQAAEwAAAAAAAAAAAAAAAAAAAAAAW0NvbnRl&#10;bnRfVHlwZXNdLnhtbFBLAQItABQABgAIAAAAIQA4/SH/1gAAAJQBAAALAAAAAAAAAAAAAAAAAC8B&#10;AABfcmVscy8ucmVsc1BLAQItABQABgAIAAAAIQAL/eE+LgIAAFgEAAAOAAAAAAAAAAAAAAAAAC4C&#10;AABkcnMvZTJvRG9jLnhtbFBLAQItABQABgAIAAAAIQDOEsE84QAAAAsBAAAPAAAAAAAAAAAAAAAA&#10;AIgEAABkcnMvZG93bnJldi54bWxQSwUGAAAAAAQABADzAAAAlgUAAAAA&#10;" filled="f" stroked="f" strokeweight=".5pt">
              <v:textbox>
                <w:txbxContent>
                  <w:p w14:paraId="15FFA4CD" w14:textId="77777777" w:rsidR="00E656FA" w:rsidRPr="005E5D39" w:rsidRDefault="00E656FA" w:rsidP="00E656FA">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3" w:history="1">
                      <w:r w:rsidRPr="005E5D39">
                        <w:rPr>
                          <w:rStyle w:val="Hyperlink"/>
                          <w:rFonts w:ascii="Arial" w:hAnsi="Arial" w:cs="Arial"/>
                          <w:sz w:val="18"/>
                          <w:szCs w:val="18"/>
                        </w:rPr>
                        <w:t>warnhamptfa@gmail.com</w:t>
                      </w:r>
                    </w:hyperlink>
                  </w:p>
                  <w:p w14:paraId="0B6213A8" w14:textId="77777777" w:rsidR="00E656FA" w:rsidRDefault="00E656FA" w:rsidP="00E656FA">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4"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4C98DCF0" w14:textId="77777777" w:rsidR="00E656FA" w:rsidRPr="005E5D39" w:rsidRDefault="00E656FA" w:rsidP="00E656FA">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Freeman Road, 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v:textbox>
              <w10:wrap anchorx="margin"/>
            </v:shape>
          </w:pict>
        </mc:Fallback>
      </mc:AlternateContent>
    </w:r>
    <w:r w:rsidRPr="00CA3ED5">
      <w:rPr>
        <w:rFonts w:ascii="Arial" w:hAnsi="Arial" w:cs="Arial"/>
        <w:sz w:val="20"/>
        <w:szCs w:val="20"/>
      </w:rPr>
      <w:t xml:space="preserve"> </w:t>
    </w:r>
  </w:p>
  <w:p w14:paraId="77F49315" w14:textId="18094F63" w:rsidR="002447E3" w:rsidRPr="00E656FA" w:rsidRDefault="002447E3" w:rsidP="00E6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CB22" w14:textId="77777777" w:rsidR="003D6680" w:rsidRDefault="003D6680" w:rsidP="00B73E8B">
      <w:pPr>
        <w:spacing w:after="0" w:line="240" w:lineRule="auto"/>
      </w:pPr>
      <w:r>
        <w:separator/>
      </w:r>
    </w:p>
  </w:footnote>
  <w:footnote w:type="continuationSeparator" w:id="0">
    <w:p w14:paraId="74E2786D" w14:textId="77777777" w:rsidR="003D6680" w:rsidRDefault="003D6680" w:rsidP="00B7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F15A" w14:textId="1700DDEE" w:rsidR="007F7203" w:rsidRDefault="00D47055" w:rsidP="00D47055">
    <w:pPr>
      <w:pStyle w:val="Header"/>
      <w:jc w:val="center"/>
    </w:pPr>
    <w:r>
      <w:rPr>
        <w:noProof/>
      </w:rPr>
      <w:drawing>
        <wp:inline distT="0" distB="0" distL="0" distR="0" wp14:anchorId="174EC1B0" wp14:editId="436948B1">
          <wp:extent cx="4591050" cy="619125"/>
          <wp:effectExtent l="0" t="0" r="0" b="9525"/>
          <wp:docPr id="30" name="Picture 30" descr="Warnham C.E. Primary School PT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ham C.E. Primary School PT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AEC66C1A"/>
    <w:lvl w:ilvl="0">
      <w:start w:val="1"/>
      <w:numFmt w:val="bullet"/>
      <w:lvlText w:val=""/>
      <w:lvlJc w:val="left"/>
      <w:pPr>
        <w:ind w:left="360" w:hanging="360"/>
      </w:pPr>
      <w:rPr>
        <w:rFonts w:ascii="Symbol" w:hAnsi="Symbol"/>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1" w15:restartNumberingAfterBreak="0">
    <w:nsid w:val="05210120"/>
    <w:multiLevelType w:val="hybridMultilevel"/>
    <w:tmpl w:val="B204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A4745"/>
    <w:multiLevelType w:val="hybridMultilevel"/>
    <w:tmpl w:val="DFEA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58D"/>
    <w:multiLevelType w:val="hybridMultilevel"/>
    <w:tmpl w:val="843C6B54"/>
    <w:lvl w:ilvl="0" w:tplc="FBD026F8">
      <w:numFmt w:val="bullet"/>
      <w:lvlText w:val="•"/>
      <w:lvlJc w:val="left"/>
      <w:pPr>
        <w:ind w:left="720" w:hanging="360"/>
      </w:pPr>
      <w:rPr>
        <w:rFonts w:ascii="Arial" w:eastAsia="Arial" w:hAnsi="Arial" w:cs="Arial" w:hint="default"/>
        <w:color w:val="000000"/>
        <w:w w:val="12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BE3D4E"/>
    <w:multiLevelType w:val="hybridMultilevel"/>
    <w:tmpl w:val="48B0EF78"/>
    <w:lvl w:ilvl="0" w:tplc="D216405A">
      <w:numFmt w:val="bullet"/>
      <w:lvlText w:val="•"/>
      <w:lvlJc w:val="left"/>
      <w:pPr>
        <w:ind w:left="720" w:hanging="360"/>
      </w:pPr>
      <w:rPr>
        <w:rFonts w:ascii="Calibri" w:eastAsia="Arial" w:hAnsi="Calibri" w:cs="Arial" w:hint="default"/>
        <w:w w:val="12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6717A"/>
    <w:multiLevelType w:val="hybridMultilevel"/>
    <w:tmpl w:val="439A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D29E6"/>
    <w:multiLevelType w:val="hybridMultilevel"/>
    <w:tmpl w:val="1812E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D47E1"/>
    <w:multiLevelType w:val="hybridMultilevel"/>
    <w:tmpl w:val="7994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31A46"/>
    <w:multiLevelType w:val="hybridMultilevel"/>
    <w:tmpl w:val="A10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404BB"/>
    <w:multiLevelType w:val="hybridMultilevel"/>
    <w:tmpl w:val="A89C156A"/>
    <w:lvl w:ilvl="0" w:tplc="08090001">
      <w:start w:val="1"/>
      <w:numFmt w:val="bullet"/>
      <w:lvlText w:val=""/>
      <w:lvlJc w:val="left"/>
      <w:pPr>
        <w:ind w:left="720" w:hanging="360"/>
      </w:pPr>
      <w:rPr>
        <w:rFonts w:ascii="Symbol" w:hAnsi="Symbol" w:hint="default"/>
      </w:rPr>
    </w:lvl>
    <w:lvl w:ilvl="1" w:tplc="C02C0AC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B5535"/>
    <w:multiLevelType w:val="hybridMultilevel"/>
    <w:tmpl w:val="21F64D00"/>
    <w:lvl w:ilvl="0" w:tplc="02F496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7638A6"/>
    <w:multiLevelType w:val="hybridMultilevel"/>
    <w:tmpl w:val="FF226D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12"/>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3"/>
  </w:num>
  <w:num w:numId="10">
    <w:abstractNumId w:val="10"/>
  </w:num>
  <w:num w:numId="11">
    <w:abstractNumId w:val="6"/>
  </w:num>
  <w:num w:numId="12">
    <w:abstractNumId w:val="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68"/>
    <w:rsid w:val="000952BA"/>
    <w:rsid w:val="000D3500"/>
    <w:rsid w:val="000D50C9"/>
    <w:rsid w:val="002447E3"/>
    <w:rsid w:val="003105D2"/>
    <w:rsid w:val="00373E99"/>
    <w:rsid w:val="003D6680"/>
    <w:rsid w:val="003D76E5"/>
    <w:rsid w:val="004400C0"/>
    <w:rsid w:val="00443FA8"/>
    <w:rsid w:val="00445B51"/>
    <w:rsid w:val="00564C21"/>
    <w:rsid w:val="005B134E"/>
    <w:rsid w:val="0061029C"/>
    <w:rsid w:val="00675CCC"/>
    <w:rsid w:val="0069625C"/>
    <w:rsid w:val="007B4203"/>
    <w:rsid w:val="007D6829"/>
    <w:rsid w:val="007F7203"/>
    <w:rsid w:val="009809BF"/>
    <w:rsid w:val="00A16689"/>
    <w:rsid w:val="00A56C08"/>
    <w:rsid w:val="00AF76F1"/>
    <w:rsid w:val="00B47277"/>
    <w:rsid w:val="00B73E8B"/>
    <w:rsid w:val="00B835D0"/>
    <w:rsid w:val="00B8398F"/>
    <w:rsid w:val="00BE76AB"/>
    <w:rsid w:val="00C40DE6"/>
    <w:rsid w:val="00CB4E85"/>
    <w:rsid w:val="00D47055"/>
    <w:rsid w:val="00DA7A30"/>
    <w:rsid w:val="00DD4C93"/>
    <w:rsid w:val="00DF36BB"/>
    <w:rsid w:val="00E647FA"/>
    <w:rsid w:val="00E656FA"/>
    <w:rsid w:val="00F96568"/>
    <w:rsid w:val="00FE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592D"/>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B7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8B"/>
  </w:style>
  <w:style w:type="paragraph" w:styleId="Footer">
    <w:name w:val="footer"/>
    <w:basedOn w:val="Normal"/>
    <w:link w:val="FooterChar"/>
    <w:uiPriority w:val="99"/>
    <w:unhideWhenUsed/>
    <w:rsid w:val="00B7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8B"/>
  </w:style>
  <w:style w:type="character" w:styleId="UnresolvedMention">
    <w:name w:val="Unresolved Mention"/>
    <w:basedOn w:val="DefaultParagraphFont"/>
    <w:uiPriority w:val="99"/>
    <w:semiHidden/>
    <w:unhideWhenUsed/>
    <w:rsid w:val="00E6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7247">
      <w:bodyDiv w:val="1"/>
      <w:marLeft w:val="0"/>
      <w:marRight w:val="0"/>
      <w:marTop w:val="0"/>
      <w:marBottom w:val="0"/>
      <w:divBdr>
        <w:top w:val="none" w:sz="0" w:space="0" w:color="auto"/>
        <w:left w:val="none" w:sz="0" w:space="0" w:color="auto"/>
        <w:bottom w:val="none" w:sz="0" w:space="0" w:color="auto"/>
        <w:right w:val="none" w:sz="0" w:space="0" w:color="auto"/>
      </w:divBdr>
    </w:div>
    <w:div w:id="640696882">
      <w:bodyDiv w:val="1"/>
      <w:marLeft w:val="0"/>
      <w:marRight w:val="0"/>
      <w:marTop w:val="0"/>
      <w:marBottom w:val="0"/>
      <w:divBdr>
        <w:top w:val="none" w:sz="0" w:space="0" w:color="auto"/>
        <w:left w:val="none" w:sz="0" w:space="0" w:color="auto"/>
        <w:bottom w:val="none" w:sz="0" w:space="0" w:color="auto"/>
        <w:right w:val="none" w:sz="0" w:space="0" w:color="auto"/>
      </w:divBdr>
    </w:div>
    <w:div w:id="641039037">
      <w:bodyDiv w:val="1"/>
      <w:marLeft w:val="0"/>
      <w:marRight w:val="0"/>
      <w:marTop w:val="0"/>
      <w:marBottom w:val="0"/>
      <w:divBdr>
        <w:top w:val="none" w:sz="0" w:space="0" w:color="auto"/>
        <w:left w:val="none" w:sz="0" w:space="0" w:color="auto"/>
        <w:bottom w:val="none" w:sz="0" w:space="0" w:color="auto"/>
        <w:right w:val="none" w:sz="0" w:space="0" w:color="auto"/>
      </w:divBdr>
    </w:div>
    <w:div w:id="717439898">
      <w:bodyDiv w:val="1"/>
      <w:marLeft w:val="0"/>
      <w:marRight w:val="0"/>
      <w:marTop w:val="0"/>
      <w:marBottom w:val="0"/>
      <w:divBdr>
        <w:top w:val="none" w:sz="0" w:space="0" w:color="auto"/>
        <w:left w:val="none" w:sz="0" w:space="0" w:color="auto"/>
        <w:bottom w:val="none" w:sz="0" w:space="0" w:color="auto"/>
        <w:right w:val="none" w:sz="0" w:space="0" w:color="auto"/>
      </w:divBdr>
    </w:div>
    <w:div w:id="799416070">
      <w:bodyDiv w:val="1"/>
      <w:marLeft w:val="0"/>
      <w:marRight w:val="0"/>
      <w:marTop w:val="0"/>
      <w:marBottom w:val="0"/>
      <w:divBdr>
        <w:top w:val="none" w:sz="0" w:space="0" w:color="auto"/>
        <w:left w:val="none" w:sz="0" w:space="0" w:color="auto"/>
        <w:bottom w:val="none" w:sz="0" w:space="0" w:color="auto"/>
        <w:right w:val="none" w:sz="0" w:space="0" w:color="auto"/>
      </w:divBdr>
    </w:div>
    <w:div w:id="1526287879">
      <w:bodyDiv w:val="1"/>
      <w:marLeft w:val="0"/>
      <w:marRight w:val="0"/>
      <w:marTop w:val="0"/>
      <w:marBottom w:val="0"/>
      <w:divBdr>
        <w:top w:val="none" w:sz="0" w:space="0" w:color="auto"/>
        <w:left w:val="none" w:sz="0" w:space="0" w:color="auto"/>
        <w:bottom w:val="none" w:sz="0" w:space="0" w:color="auto"/>
        <w:right w:val="none" w:sz="0" w:space="0" w:color="auto"/>
      </w:divBdr>
    </w:div>
    <w:div w:id="19921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arnhamptfa@gmail.com" TargetMode="External"/><Relationship Id="rId2" Type="http://schemas.openxmlformats.org/officeDocument/2006/relationships/hyperlink" Target="https://www.pta-events.com/warnham/" TargetMode="External"/><Relationship Id="rId1" Type="http://schemas.openxmlformats.org/officeDocument/2006/relationships/hyperlink" Target="mailto:warnhamptfa@gmail.com" TargetMode="External"/><Relationship Id="rId4" Type="http://schemas.openxmlformats.org/officeDocument/2006/relationships/hyperlink" Target="https://www.pta-events.com/warn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Rosalind Owens</cp:lastModifiedBy>
  <cp:revision>2</cp:revision>
  <dcterms:created xsi:type="dcterms:W3CDTF">2020-10-12T12:29:00Z</dcterms:created>
  <dcterms:modified xsi:type="dcterms:W3CDTF">2020-10-12T12:29:00Z</dcterms:modified>
</cp:coreProperties>
</file>